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0DD" w:rsidRDefault="00AD60DD" w:rsidP="00AD60DD">
      <w:pPr>
        <w:jc w:val="right"/>
      </w:pPr>
      <w:r>
        <w:rPr>
          <w:noProof/>
          <w:lang w:eastAsia="en-GB"/>
        </w:rPr>
        <w:drawing>
          <wp:inline distT="0" distB="0" distL="0" distR="0" wp14:anchorId="78606A1D" wp14:editId="25D3DB7D">
            <wp:extent cx="1733550" cy="648004"/>
            <wp:effectExtent l="0" t="0" r="0" b="0"/>
            <wp:docPr id="1" name="Picture 1" descr="W:\LOGOS (2011)\cwu-logo-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LOGOS (2011)\cwu-logo-cmyk.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40809" cy="650717"/>
                    </a:xfrm>
                    <a:prstGeom prst="rect">
                      <a:avLst/>
                    </a:prstGeom>
                    <a:noFill/>
                    <a:ln>
                      <a:noFill/>
                    </a:ln>
                  </pic:spPr>
                </pic:pic>
              </a:graphicData>
            </a:graphic>
          </wp:inline>
        </w:drawing>
      </w:r>
    </w:p>
    <w:p w:rsidR="00AD60DD" w:rsidRDefault="00AD60DD" w:rsidP="00AD60DD"/>
    <w:p w:rsidR="00AD60DD" w:rsidRDefault="00AD60DD" w:rsidP="00AD60DD"/>
    <w:p w:rsidR="000C2E9E" w:rsidRDefault="000C2E9E" w:rsidP="000C2E9E">
      <w:pPr>
        <w:rPr>
          <w:rFonts w:ascii="Arial" w:hAnsi="Arial" w:cs="Arial"/>
          <w:b/>
          <w:sz w:val="24"/>
          <w:szCs w:val="24"/>
        </w:rPr>
      </w:pPr>
    </w:p>
    <w:p w:rsidR="000C2E9E" w:rsidRPr="000C2E9E" w:rsidRDefault="000C2E9E" w:rsidP="000C2E9E">
      <w:pPr>
        <w:rPr>
          <w:rFonts w:ascii="Arial" w:hAnsi="Arial" w:cs="Arial"/>
          <w:b/>
          <w:sz w:val="24"/>
          <w:szCs w:val="24"/>
        </w:rPr>
      </w:pPr>
      <w:r w:rsidRPr="000C2E9E">
        <w:rPr>
          <w:rFonts w:ascii="Arial" w:hAnsi="Arial" w:cs="Arial"/>
          <w:b/>
          <w:sz w:val="24"/>
          <w:szCs w:val="24"/>
        </w:rPr>
        <w:t>To all CWU members (Royal Mail Group)</w:t>
      </w:r>
    </w:p>
    <w:p w:rsidR="003B74B8" w:rsidRDefault="003B74B8" w:rsidP="003B74B8"/>
    <w:p w:rsidR="003B74B8"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 xml:space="preserve">We are writing to update you on our disputes with the Royal Mail Group.  </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The strike action during December had a major impact on the company and has delivered progress.</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Firstly, we saw a significant move from the company’s so-called “best and final offer” with their statement on no compulsory redundancies.  This was subsequently confirmed in writing to the union just before the Christmas break.  This is a positive development.  However, for the company to honour this commitment, they must also confirm that it changes their plans, particularly around future resourcing models. We now want to test and build upon this in further negotiations.   </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Secondly, we have just exchanged correspondence with the CEO today which means both parties have now agreed to refresh our talks for a period of intensive negotiations from the 9</w:t>
      </w:r>
      <w:r w:rsidRPr="00E738EC">
        <w:rPr>
          <w:rFonts w:ascii="Arial" w:hAnsi="Arial" w:cs="Arial"/>
          <w:sz w:val="24"/>
          <w:szCs w:val="24"/>
          <w:vertAlign w:val="superscript"/>
        </w:rPr>
        <w:t>th</w:t>
      </w:r>
      <w:r w:rsidRPr="00E738EC">
        <w:rPr>
          <w:rFonts w:ascii="Arial" w:hAnsi="Arial" w:cs="Arial"/>
          <w:sz w:val="24"/>
          <w:szCs w:val="24"/>
        </w:rPr>
        <w:t xml:space="preserve"> to 20</w:t>
      </w:r>
      <w:r w:rsidRPr="00E738EC">
        <w:rPr>
          <w:rFonts w:ascii="Arial" w:hAnsi="Arial" w:cs="Arial"/>
          <w:sz w:val="24"/>
          <w:szCs w:val="24"/>
          <w:vertAlign w:val="superscript"/>
        </w:rPr>
        <w:t>th</w:t>
      </w:r>
      <w:r w:rsidRPr="00E738EC">
        <w:rPr>
          <w:rFonts w:ascii="Arial" w:hAnsi="Arial" w:cs="Arial"/>
          <w:sz w:val="24"/>
          <w:szCs w:val="24"/>
        </w:rPr>
        <w:t xml:space="preserve"> January. </w:t>
      </w:r>
      <w:r>
        <w:rPr>
          <w:rFonts w:ascii="Arial" w:hAnsi="Arial" w:cs="Arial"/>
          <w:sz w:val="24"/>
          <w:szCs w:val="24"/>
        </w:rPr>
        <w:t xml:space="preserve"> </w:t>
      </w:r>
    </w:p>
    <w:p w:rsidR="003B74B8" w:rsidRPr="00E738EC" w:rsidRDefault="003B74B8" w:rsidP="003B74B8">
      <w:pPr>
        <w:rPr>
          <w:rFonts w:ascii="Arial" w:hAnsi="Arial" w:cs="Arial"/>
          <w:sz w:val="24"/>
          <w:szCs w:val="24"/>
        </w:rPr>
      </w:pPr>
    </w:p>
    <w:p w:rsidR="003B74B8" w:rsidRPr="00E738EC" w:rsidRDefault="00596518" w:rsidP="003B74B8">
      <w:pPr>
        <w:rPr>
          <w:rFonts w:ascii="Arial" w:hAnsi="Arial" w:cs="Arial"/>
          <w:sz w:val="24"/>
          <w:szCs w:val="24"/>
        </w:rPr>
      </w:pPr>
      <w:r>
        <w:rPr>
          <w:rFonts w:ascii="Arial" w:hAnsi="Arial" w:cs="Arial"/>
          <w:sz w:val="24"/>
          <w:szCs w:val="24"/>
        </w:rPr>
        <w:t xml:space="preserve">As part of this </w:t>
      </w:r>
      <w:bookmarkStart w:id="0" w:name="_GoBack"/>
      <w:bookmarkEnd w:id="0"/>
      <w:r w:rsidR="003B74B8" w:rsidRPr="00E738EC">
        <w:rPr>
          <w:rFonts w:ascii="Arial" w:hAnsi="Arial" w:cs="Arial"/>
          <w:sz w:val="24"/>
          <w:szCs w:val="24"/>
        </w:rPr>
        <w:t>the company and the union have committed to the following:</w:t>
      </w:r>
    </w:p>
    <w:p w:rsidR="003B74B8" w:rsidRPr="00E738EC" w:rsidRDefault="003B74B8" w:rsidP="003B74B8">
      <w:pPr>
        <w:rPr>
          <w:rFonts w:ascii="Arial" w:hAnsi="Arial" w:cs="Arial"/>
          <w:sz w:val="24"/>
          <w:szCs w:val="24"/>
        </w:rPr>
      </w:pPr>
    </w:p>
    <w:p w:rsidR="003B74B8" w:rsidRPr="00E738EC" w:rsidRDefault="003B74B8" w:rsidP="003B74B8">
      <w:pPr>
        <w:pStyle w:val="ListParagraph"/>
        <w:numPr>
          <w:ilvl w:val="0"/>
          <w:numId w:val="1"/>
        </w:numPr>
        <w:rPr>
          <w:rFonts w:ascii="Arial" w:hAnsi="Arial" w:cs="Arial"/>
          <w:sz w:val="24"/>
          <w:szCs w:val="24"/>
        </w:rPr>
      </w:pPr>
      <w:r w:rsidRPr="00E738EC">
        <w:rPr>
          <w:rFonts w:ascii="Arial" w:hAnsi="Arial" w:cs="Arial"/>
          <w:sz w:val="24"/>
          <w:szCs w:val="24"/>
        </w:rPr>
        <w:t>RMG has agreed to immediately remove the agency staff used to cover the Christmas peak and strike action.</w:t>
      </w:r>
    </w:p>
    <w:p w:rsidR="003B74B8" w:rsidRPr="00E738EC" w:rsidRDefault="003B74B8" w:rsidP="003B74B8">
      <w:pPr>
        <w:pStyle w:val="ListParagraph"/>
        <w:numPr>
          <w:ilvl w:val="0"/>
          <w:numId w:val="1"/>
        </w:numPr>
        <w:rPr>
          <w:rFonts w:ascii="Arial" w:hAnsi="Arial" w:cs="Arial"/>
          <w:sz w:val="24"/>
          <w:szCs w:val="24"/>
        </w:rPr>
      </w:pPr>
      <w:r w:rsidRPr="00E738EC">
        <w:rPr>
          <w:rFonts w:ascii="Arial" w:hAnsi="Arial" w:cs="Arial"/>
          <w:sz w:val="24"/>
          <w:szCs w:val="24"/>
        </w:rPr>
        <w:t>RMG has accepted that the CWU will engage members in our campaign to win a re-ballot, while negotiations continue</w:t>
      </w:r>
    </w:p>
    <w:p w:rsidR="003B74B8" w:rsidRPr="00E738EC" w:rsidRDefault="003B74B8" w:rsidP="003B74B8">
      <w:pPr>
        <w:pStyle w:val="ListParagraph"/>
        <w:numPr>
          <w:ilvl w:val="0"/>
          <w:numId w:val="1"/>
        </w:numPr>
        <w:rPr>
          <w:rFonts w:ascii="Arial" w:hAnsi="Arial" w:cs="Arial"/>
          <w:sz w:val="24"/>
          <w:szCs w:val="24"/>
        </w:rPr>
      </w:pPr>
      <w:r w:rsidRPr="00E738EC">
        <w:rPr>
          <w:rFonts w:ascii="Arial" w:hAnsi="Arial" w:cs="Arial"/>
          <w:sz w:val="24"/>
          <w:szCs w:val="24"/>
        </w:rPr>
        <w:t xml:space="preserve">RMG has reinstated the industrial relations framework for all revision activity.  This is a significant development </w:t>
      </w:r>
      <w:r>
        <w:rPr>
          <w:rFonts w:ascii="Arial" w:hAnsi="Arial" w:cs="Arial"/>
          <w:sz w:val="24"/>
          <w:szCs w:val="24"/>
        </w:rPr>
        <w:t xml:space="preserve">which </w:t>
      </w:r>
      <w:r w:rsidRPr="00E738EC">
        <w:rPr>
          <w:rFonts w:ascii="Arial" w:hAnsi="Arial" w:cs="Arial"/>
          <w:sz w:val="24"/>
          <w:szCs w:val="24"/>
        </w:rPr>
        <w:t xml:space="preserve">gives us the ability to negotiate at local level, rather than managerial imposition of change. </w:t>
      </w:r>
      <w:r>
        <w:rPr>
          <w:rFonts w:ascii="Arial" w:hAnsi="Arial" w:cs="Arial"/>
          <w:sz w:val="24"/>
          <w:szCs w:val="24"/>
        </w:rPr>
        <w:t xml:space="preserve">However, there remains a major issue over the </w:t>
      </w:r>
      <w:r w:rsidR="007A5777">
        <w:rPr>
          <w:rFonts w:ascii="Arial" w:hAnsi="Arial" w:cs="Arial"/>
          <w:sz w:val="24"/>
          <w:szCs w:val="24"/>
        </w:rPr>
        <w:t xml:space="preserve">national </w:t>
      </w:r>
      <w:r>
        <w:rPr>
          <w:rFonts w:ascii="Arial" w:hAnsi="Arial" w:cs="Arial"/>
          <w:sz w:val="24"/>
          <w:szCs w:val="24"/>
        </w:rPr>
        <w:t xml:space="preserve">guidelines for these revisions and this will be discussed as the first item in our talks on Monday. </w:t>
      </w:r>
    </w:p>
    <w:p w:rsidR="003B74B8" w:rsidRPr="00E738EC" w:rsidRDefault="003B74B8" w:rsidP="003B74B8">
      <w:pPr>
        <w:pStyle w:val="ListParagraph"/>
        <w:numPr>
          <w:ilvl w:val="0"/>
          <w:numId w:val="1"/>
        </w:numPr>
        <w:rPr>
          <w:rFonts w:ascii="Arial" w:hAnsi="Arial" w:cs="Arial"/>
          <w:sz w:val="24"/>
          <w:szCs w:val="24"/>
        </w:rPr>
      </w:pPr>
      <w:r w:rsidRPr="00E738EC">
        <w:rPr>
          <w:rFonts w:ascii="Arial" w:hAnsi="Arial" w:cs="Arial"/>
          <w:sz w:val="24"/>
          <w:szCs w:val="24"/>
        </w:rPr>
        <w:t>RMG has committed to reviewing all cases put forward by the CWU that have arisen from the dispute relating to suspensions, conduct charges and dismissals. The CWU has made clear that we will never accept these u</w:t>
      </w:r>
      <w:r>
        <w:rPr>
          <w:rFonts w:ascii="Arial" w:hAnsi="Arial" w:cs="Arial"/>
          <w:sz w:val="24"/>
          <w:szCs w:val="24"/>
        </w:rPr>
        <w:t>nfair attacks on our members and representatives</w:t>
      </w:r>
      <w:r w:rsidRPr="00E738EC">
        <w:rPr>
          <w:rFonts w:ascii="Arial" w:hAnsi="Arial" w:cs="Arial"/>
          <w:sz w:val="24"/>
          <w:szCs w:val="24"/>
        </w:rPr>
        <w:t xml:space="preserve"> </w:t>
      </w:r>
      <w:r>
        <w:rPr>
          <w:rFonts w:ascii="Arial" w:hAnsi="Arial" w:cs="Arial"/>
          <w:sz w:val="24"/>
          <w:szCs w:val="24"/>
        </w:rPr>
        <w:t xml:space="preserve">and a resolution to this must be found over the next couple of weeks.  </w:t>
      </w:r>
    </w:p>
    <w:p w:rsidR="003B74B8" w:rsidRDefault="003B74B8" w:rsidP="003B74B8">
      <w:pPr>
        <w:pStyle w:val="ListParagraph"/>
        <w:numPr>
          <w:ilvl w:val="0"/>
          <w:numId w:val="1"/>
        </w:numPr>
        <w:rPr>
          <w:rFonts w:ascii="Arial" w:hAnsi="Arial" w:cs="Arial"/>
          <w:sz w:val="24"/>
          <w:szCs w:val="24"/>
        </w:rPr>
      </w:pPr>
      <w:r w:rsidRPr="00E738EC">
        <w:rPr>
          <w:rFonts w:ascii="Arial" w:hAnsi="Arial" w:cs="Arial"/>
          <w:sz w:val="24"/>
          <w:szCs w:val="24"/>
        </w:rPr>
        <w:t>T</w:t>
      </w:r>
      <w:r>
        <w:rPr>
          <w:rFonts w:ascii="Arial" w:hAnsi="Arial" w:cs="Arial"/>
          <w:sz w:val="24"/>
          <w:szCs w:val="24"/>
        </w:rPr>
        <w:t xml:space="preserve">he CWU has agreed not to take </w:t>
      </w:r>
      <w:r w:rsidRPr="00E738EC">
        <w:rPr>
          <w:rFonts w:ascii="Arial" w:hAnsi="Arial" w:cs="Arial"/>
          <w:sz w:val="24"/>
          <w:szCs w:val="24"/>
        </w:rPr>
        <w:t>any strike action during the 9</w:t>
      </w:r>
      <w:r w:rsidRPr="00E738EC">
        <w:rPr>
          <w:rFonts w:ascii="Arial" w:hAnsi="Arial" w:cs="Arial"/>
          <w:sz w:val="24"/>
          <w:szCs w:val="24"/>
          <w:vertAlign w:val="superscript"/>
        </w:rPr>
        <w:t>th</w:t>
      </w:r>
      <w:r w:rsidRPr="00E738EC">
        <w:rPr>
          <w:rFonts w:ascii="Arial" w:hAnsi="Arial" w:cs="Arial"/>
          <w:sz w:val="24"/>
          <w:szCs w:val="24"/>
        </w:rPr>
        <w:t xml:space="preserve"> and 20</w:t>
      </w:r>
      <w:r w:rsidRPr="00E738EC">
        <w:rPr>
          <w:rFonts w:ascii="Arial" w:hAnsi="Arial" w:cs="Arial"/>
          <w:sz w:val="24"/>
          <w:szCs w:val="24"/>
          <w:vertAlign w:val="superscript"/>
        </w:rPr>
        <w:t>th</w:t>
      </w:r>
      <w:r w:rsidRPr="00E738EC">
        <w:rPr>
          <w:rFonts w:ascii="Arial" w:hAnsi="Arial" w:cs="Arial"/>
          <w:sz w:val="24"/>
          <w:szCs w:val="24"/>
        </w:rPr>
        <w:t xml:space="preserve"> of January.</w:t>
      </w:r>
    </w:p>
    <w:p w:rsidR="003B74B8" w:rsidRDefault="003B74B8" w:rsidP="003B74B8">
      <w:pPr>
        <w:rPr>
          <w:rFonts w:ascii="Arial" w:hAnsi="Arial" w:cs="Arial"/>
          <w:sz w:val="24"/>
          <w:szCs w:val="24"/>
        </w:rPr>
      </w:pPr>
    </w:p>
    <w:p w:rsidR="005F4FA6" w:rsidRDefault="003B74B8" w:rsidP="003B74B8">
      <w:pPr>
        <w:rPr>
          <w:rFonts w:ascii="Arial" w:hAnsi="Arial" w:cs="Arial"/>
          <w:sz w:val="24"/>
        </w:rPr>
      </w:pPr>
      <w:r w:rsidRPr="007C64B3">
        <w:rPr>
          <w:rFonts w:ascii="Arial" w:hAnsi="Arial" w:cs="Arial"/>
          <w:sz w:val="24"/>
        </w:rPr>
        <w:t>While recognising that some progress has been made, given the unacceptable actions of the company over the last few months, we do not take anything for granted and we know there are major differences between us on a r</w:t>
      </w:r>
      <w:r w:rsidR="005F4FA6">
        <w:rPr>
          <w:rFonts w:ascii="Arial" w:hAnsi="Arial" w:cs="Arial"/>
          <w:sz w:val="24"/>
        </w:rPr>
        <w:t>aft</w:t>
      </w:r>
      <w:r w:rsidRPr="007C64B3">
        <w:rPr>
          <w:rFonts w:ascii="Arial" w:hAnsi="Arial" w:cs="Arial"/>
          <w:sz w:val="24"/>
        </w:rPr>
        <w:t xml:space="preserve"> of key issues</w:t>
      </w:r>
      <w:r w:rsidR="005F4FA6">
        <w:rPr>
          <w:rFonts w:ascii="Arial" w:hAnsi="Arial" w:cs="Arial"/>
          <w:sz w:val="24"/>
        </w:rPr>
        <w:t xml:space="preserve">. </w:t>
      </w:r>
    </w:p>
    <w:p w:rsidR="003B74B8" w:rsidRPr="00596518" w:rsidRDefault="003B74B8" w:rsidP="003B74B8">
      <w:pPr>
        <w:rPr>
          <w:rFonts w:ascii="Arial" w:hAnsi="Arial" w:cs="Arial"/>
          <w:sz w:val="24"/>
        </w:rPr>
      </w:pPr>
      <w:r w:rsidRPr="007C64B3">
        <w:rPr>
          <w:rFonts w:ascii="Arial" w:hAnsi="Arial" w:cs="Arial"/>
          <w:sz w:val="24"/>
        </w:rPr>
        <w:t xml:space="preserve"> </w:t>
      </w:r>
    </w:p>
    <w:p w:rsidR="003B74B8" w:rsidRDefault="003B74B8" w:rsidP="003B74B8">
      <w:pPr>
        <w:rPr>
          <w:rFonts w:ascii="Arial" w:hAnsi="Arial" w:cs="Arial"/>
          <w:sz w:val="24"/>
          <w:szCs w:val="24"/>
        </w:rPr>
      </w:pPr>
      <w:r>
        <w:rPr>
          <w:rFonts w:ascii="Arial" w:hAnsi="Arial" w:cs="Arial"/>
          <w:sz w:val="24"/>
          <w:szCs w:val="24"/>
        </w:rPr>
        <w:t xml:space="preserve">Notwithstanding the above, the union’s Postal Executive </w:t>
      </w:r>
      <w:r w:rsidRPr="00E738EC">
        <w:rPr>
          <w:rFonts w:ascii="Arial" w:hAnsi="Arial" w:cs="Arial"/>
          <w:sz w:val="24"/>
          <w:szCs w:val="24"/>
        </w:rPr>
        <w:t>believe it is the right time to see if talks can succeed and for both parties to jointly tr</w:t>
      </w:r>
      <w:r w:rsidR="002E3AB4">
        <w:rPr>
          <w:rFonts w:ascii="Arial" w:hAnsi="Arial" w:cs="Arial"/>
          <w:sz w:val="24"/>
          <w:szCs w:val="24"/>
        </w:rPr>
        <w:t xml:space="preserve">y to change the dynamic of our </w:t>
      </w:r>
      <w:r w:rsidRPr="00E738EC">
        <w:rPr>
          <w:rFonts w:ascii="Arial" w:hAnsi="Arial" w:cs="Arial"/>
          <w:sz w:val="24"/>
          <w:szCs w:val="24"/>
        </w:rPr>
        <w:t>dispute</w:t>
      </w:r>
      <w:r w:rsidR="002E3AB4">
        <w:rPr>
          <w:rFonts w:ascii="Arial" w:hAnsi="Arial" w:cs="Arial"/>
          <w:sz w:val="24"/>
          <w:szCs w:val="24"/>
        </w:rPr>
        <w:t>s</w:t>
      </w:r>
      <w:r w:rsidRPr="00E738EC">
        <w:rPr>
          <w:rFonts w:ascii="Arial" w:hAnsi="Arial" w:cs="Arial"/>
          <w:sz w:val="24"/>
          <w:szCs w:val="24"/>
        </w:rPr>
        <w:t xml:space="preserve">. </w:t>
      </w:r>
    </w:p>
    <w:p w:rsidR="003B74B8"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lastRenderedPageBreak/>
        <w:t>While these talks continue, it is crucial for the CWU</w:t>
      </w:r>
      <w:r w:rsidR="00523771">
        <w:rPr>
          <w:rFonts w:ascii="Arial" w:hAnsi="Arial" w:cs="Arial"/>
          <w:sz w:val="24"/>
          <w:szCs w:val="24"/>
        </w:rPr>
        <w:t xml:space="preserve"> to</w:t>
      </w:r>
      <w:r w:rsidRPr="00E738EC">
        <w:rPr>
          <w:rFonts w:ascii="Arial" w:hAnsi="Arial" w:cs="Arial"/>
          <w:sz w:val="24"/>
          <w:szCs w:val="24"/>
        </w:rPr>
        <w:t xml:space="preserve"> be able to focus on delivering another massive </w:t>
      </w:r>
      <w:r>
        <w:rPr>
          <w:rFonts w:ascii="Arial" w:hAnsi="Arial" w:cs="Arial"/>
          <w:sz w:val="24"/>
          <w:szCs w:val="24"/>
        </w:rPr>
        <w:t xml:space="preserve">turnout and </w:t>
      </w:r>
      <w:r w:rsidRPr="00E738EC">
        <w:rPr>
          <w:rFonts w:ascii="Arial" w:hAnsi="Arial" w:cs="Arial"/>
          <w:sz w:val="24"/>
          <w:szCs w:val="24"/>
        </w:rPr>
        <w:t>Yes vote in our re-ballot campaign. The union is legally required to re-ballot our members to take further industrial action if needed and the timetable will be announced shortly.</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The outcome of this ballot will be critical to us achieving an agreement and therefore it must be the main focus for all CWU representatives and members in the coming weeks.</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We have also been campaigning for support for our dispute in Westminster and working with politicians to raise the issues facing our members in Royal Mail to Parliament. There are crucial activities planned over the next couple of weeks, as follows:</w:t>
      </w:r>
    </w:p>
    <w:p w:rsidR="003B74B8" w:rsidRPr="00E738EC" w:rsidRDefault="003B74B8" w:rsidP="003B74B8">
      <w:pPr>
        <w:rPr>
          <w:rFonts w:ascii="Arial" w:hAnsi="Arial" w:cs="Arial"/>
          <w:sz w:val="24"/>
          <w:szCs w:val="24"/>
        </w:rPr>
      </w:pPr>
    </w:p>
    <w:p w:rsidR="003B74B8" w:rsidRPr="00E738EC" w:rsidRDefault="003B74B8" w:rsidP="003B74B8">
      <w:pPr>
        <w:pStyle w:val="ListParagraph"/>
        <w:numPr>
          <w:ilvl w:val="0"/>
          <w:numId w:val="3"/>
        </w:numPr>
        <w:rPr>
          <w:rFonts w:ascii="Arial" w:hAnsi="Arial" w:cs="Arial"/>
          <w:sz w:val="24"/>
          <w:szCs w:val="24"/>
        </w:rPr>
      </w:pPr>
      <w:r w:rsidRPr="00E738EC">
        <w:rPr>
          <w:rFonts w:ascii="Arial" w:hAnsi="Arial" w:cs="Arial"/>
          <w:sz w:val="24"/>
          <w:szCs w:val="24"/>
        </w:rPr>
        <w:t>10</w:t>
      </w:r>
      <w:r w:rsidRPr="00E738EC">
        <w:rPr>
          <w:rFonts w:ascii="Arial" w:hAnsi="Arial" w:cs="Arial"/>
          <w:sz w:val="24"/>
          <w:szCs w:val="24"/>
          <w:vertAlign w:val="superscript"/>
        </w:rPr>
        <w:t>th</w:t>
      </w:r>
      <w:r w:rsidR="00405A40">
        <w:rPr>
          <w:rFonts w:ascii="Arial" w:hAnsi="Arial" w:cs="Arial"/>
          <w:sz w:val="24"/>
          <w:szCs w:val="24"/>
        </w:rPr>
        <w:t xml:space="preserve"> </w:t>
      </w:r>
      <w:r w:rsidRPr="00E738EC">
        <w:rPr>
          <w:rFonts w:ascii="Arial" w:hAnsi="Arial" w:cs="Arial"/>
          <w:sz w:val="24"/>
          <w:szCs w:val="24"/>
        </w:rPr>
        <w:t>January- Westminster Hall debate on Postal Services (Post Office and Royal Mail)</w:t>
      </w:r>
    </w:p>
    <w:p w:rsidR="003B74B8" w:rsidRPr="00E738EC" w:rsidRDefault="003B74B8" w:rsidP="003B74B8">
      <w:pPr>
        <w:pStyle w:val="ListParagraph"/>
        <w:numPr>
          <w:ilvl w:val="0"/>
          <w:numId w:val="3"/>
        </w:numPr>
        <w:rPr>
          <w:rFonts w:ascii="Arial" w:hAnsi="Arial" w:cs="Arial"/>
          <w:sz w:val="24"/>
          <w:szCs w:val="24"/>
        </w:rPr>
      </w:pPr>
      <w:r w:rsidRPr="00E738EC">
        <w:rPr>
          <w:rFonts w:ascii="Arial" w:hAnsi="Arial" w:cs="Arial"/>
          <w:sz w:val="24"/>
          <w:szCs w:val="24"/>
        </w:rPr>
        <w:t>12</w:t>
      </w:r>
      <w:r w:rsidRPr="00E738EC">
        <w:rPr>
          <w:rFonts w:ascii="Arial" w:hAnsi="Arial" w:cs="Arial"/>
          <w:sz w:val="24"/>
          <w:szCs w:val="24"/>
          <w:vertAlign w:val="superscript"/>
        </w:rPr>
        <w:t>th</w:t>
      </w:r>
      <w:r w:rsidR="00405A40">
        <w:rPr>
          <w:rFonts w:ascii="Arial" w:hAnsi="Arial" w:cs="Arial"/>
          <w:sz w:val="24"/>
          <w:szCs w:val="24"/>
        </w:rPr>
        <w:t xml:space="preserve"> </w:t>
      </w:r>
      <w:r w:rsidRPr="00E738EC">
        <w:rPr>
          <w:rFonts w:ascii="Arial" w:hAnsi="Arial" w:cs="Arial"/>
          <w:sz w:val="24"/>
          <w:szCs w:val="24"/>
        </w:rPr>
        <w:t>January- Westminster Hall debate on Royal Mail and the Future of the Universal Service Obligation</w:t>
      </w:r>
    </w:p>
    <w:p w:rsidR="003B74B8" w:rsidRPr="00E738EC" w:rsidRDefault="003B74B8" w:rsidP="003B74B8">
      <w:pPr>
        <w:pStyle w:val="ListParagraph"/>
        <w:numPr>
          <w:ilvl w:val="0"/>
          <w:numId w:val="3"/>
        </w:numPr>
        <w:rPr>
          <w:rFonts w:ascii="Arial" w:hAnsi="Arial" w:cs="Arial"/>
          <w:sz w:val="24"/>
          <w:szCs w:val="24"/>
        </w:rPr>
      </w:pPr>
      <w:r w:rsidRPr="00E738EC">
        <w:rPr>
          <w:rFonts w:ascii="Arial" w:hAnsi="Arial" w:cs="Arial"/>
          <w:sz w:val="24"/>
          <w:szCs w:val="24"/>
        </w:rPr>
        <w:t>17</w:t>
      </w:r>
      <w:r w:rsidRPr="00E738EC">
        <w:rPr>
          <w:rFonts w:ascii="Arial" w:hAnsi="Arial" w:cs="Arial"/>
          <w:sz w:val="24"/>
          <w:szCs w:val="24"/>
          <w:vertAlign w:val="superscript"/>
        </w:rPr>
        <w:t>th</w:t>
      </w:r>
      <w:r w:rsidRPr="00E738EC">
        <w:rPr>
          <w:rFonts w:ascii="Arial" w:hAnsi="Arial" w:cs="Arial"/>
          <w:sz w:val="24"/>
          <w:szCs w:val="24"/>
        </w:rPr>
        <w:t xml:space="preserve"> January- The CWU will be giving evidence to the Business, Energy and Industrial Strategy Parliamentary Select Committee, which has been called to discuss the mismanagement of Royal Mail and the future of the USO and our dispute </w:t>
      </w:r>
    </w:p>
    <w:p w:rsidR="003B74B8" w:rsidRPr="00E738EC" w:rsidRDefault="003B74B8" w:rsidP="003B74B8">
      <w:pPr>
        <w:pStyle w:val="ListParagraph"/>
        <w:numPr>
          <w:ilvl w:val="0"/>
          <w:numId w:val="3"/>
        </w:numPr>
        <w:rPr>
          <w:rFonts w:ascii="Arial" w:hAnsi="Arial" w:cs="Arial"/>
          <w:sz w:val="24"/>
          <w:szCs w:val="24"/>
        </w:rPr>
      </w:pPr>
      <w:r w:rsidRPr="00E738EC">
        <w:rPr>
          <w:rFonts w:ascii="Arial" w:hAnsi="Arial" w:cs="Arial"/>
          <w:sz w:val="24"/>
          <w:szCs w:val="24"/>
        </w:rPr>
        <w:t>23</w:t>
      </w:r>
      <w:r w:rsidRPr="00E738EC">
        <w:rPr>
          <w:rFonts w:ascii="Arial" w:hAnsi="Arial" w:cs="Arial"/>
          <w:sz w:val="24"/>
          <w:szCs w:val="24"/>
          <w:vertAlign w:val="superscript"/>
        </w:rPr>
        <w:t>rd</w:t>
      </w:r>
      <w:r w:rsidR="00405A40">
        <w:rPr>
          <w:rFonts w:ascii="Arial" w:hAnsi="Arial" w:cs="Arial"/>
          <w:sz w:val="24"/>
          <w:szCs w:val="24"/>
        </w:rPr>
        <w:t xml:space="preserve"> </w:t>
      </w:r>
      <w:r w:rsidRPr="00E738EC">
        <w:rPr>
          <w:rFonts w:ascii="Arial" w:hAnsi="Arial" w:cs="Arial"/>
          <w:sz w:val="24"/>
          <w:szCs w:val="24"/>
        </w:rPr>
        <w:t xml:space="preserve">January- we will be meeting with major Royal Mail shareholders to explain our concerns about the dispute and the future of the company. </w:t>
      </w:r>
    </w:p>
    <w:p w:rsidR="003B74B8" w:rsidRPr="00E738EC" w:rsidRDefault="003B74B8" w:rsidP="003B74B8">
      <w:pPr>
        <w:rPr>
          <w:rFonts w:ascii="Arial" w:hAnsi="Arial" w:cs="Arial"/>
          <w:sz w:val="24"/>
          <w:szCs w:val="24"/>
        </w:rPr>
      </w:pPr>
    </w:p>
    <w:p w:rsidR="003B74B8" w:rsidRPr="00E738EC" w:rsidRDefault="003B74B8" w:rsidP="003B74B8">
      <w:pPr>
        <w:rPr>
          <w:rFonts w:ascii="Arial" w:hAnsi="Arial" w:cs="Arial"/>
          <w:sz w:val="24"/>
          <w:szCs w:val="24"/>
        </w:rPr>
      </w:pPr>
      <w:r w:rsidRPr="00E738EC">
        <w:rPr>
          <w:rFonts w:ascii="Arial" w:hAnsi="Arial" w:cs="Arial"/>
          <w:sz w:val="24"/>
          <w:szCs w:val="24"/>
        </w:rPr>
        <w:t>We know this has been an extremely difficult dispute but there is no doubt that the strength of our membership over the last few months has delivered progress. We will discuss this progress and other developments on a live Facebook session on Tuesday 10</w:t>
      </w:r>
      <w:r w:rsidRPr="00E738EC">
        <w:rPr>
          <w:rFonts w:ascii="Arial" w:hAnsi="Arial" w:cs="Arial"/>
          <w:sz w:val="24"/>
          <w:szCs w:val="24"/>
          <w:vertAlign w:val="superscript"/>
        </w:rPr>
        <w:t>th</w:t>
      </w:r>
      <w:r w:rsidRPr="00E738EC">
        <w:rPr>
          <w:rFonts w:ascii="Arial" w:hAnsi="Arial" w:cs="Arial"/>
          <w:sz w:val="24"/>
          <w:szCs w:val="24"/>
        </w:rPr>
        <w:t xml:space="preserve"> January at 7pm.</w:t>
      </w:r>
    </w:p>
    <w:p w:rsidR="003B74B8" w:rsidRPr="00E738EC" w:rsidRDefault="003B74B8" w:rsidP="003B74B8">
      <w:pPr>
        <w:rPr>
          <w:rFonts w:ascii="Arial" w:hAnsi="Arial" w:cs="Arial"/>
          <w:sz w:val="24"/>
          <w:szCs w:val="24"/>
        </w:rPr>
      </w:pPr>
    </w:p>
    <w:p w:rsidR="003B74B8" w:rsidRDefault="003B74B8" w:rsidP="003B74B8">
      <w:pPr>
        <w:rPr>
          <w:rFonts w:ascii="Arial" w:hAnsi="Arial" w:cs="Arial"/>
          <w:sz w:val="24"/>
          <w:szCs w:val="24"/>
        </w:rPr>
      </w:pPr>
      <w:r w:rsidRPr="00E738EC">
        <w:rPr>
          <w:rFonts w:ascii="Arial" w:hAnsi="Arial" w:cs="Arial"/>
          <w:sz w:val="24"/>
          <w:szCs w:val="24"/>
        </w:rPr>
        <w:t xml:space="preserve">Thank you for your incredible support. We must keep it going so we can secure an agreement that delivers for our members, the customers and our communities. </w:t>
      </w:r>
    </w:p>
    <w:p w:rsidR="005A0042" w:rsidRDefault="005A0042" w:rsidP="00E738EC">
      <w:pPr>
        <w:rPr>
          <w:rFonts w:ascii="Arial" w:hAnsi="Arial" w:cs="Arial"/>
          <w:sz w:val="24"/>
          <w:szCs w:val="24"/>
        </w:rPr>
      </w:pPr>
    </w:p>
    <w:p w:rsidR="005A0042" w:rsidRDefault="005A0042" w:rsidP="005A0042">
      <w:pPr>
        <w:pStyle w:val="NoSpacing"/>
        <w:rPr>
          <w:color w:val="000000"/>
        </w:rPr>
      </w:pPr>
      <w:r>
        <w:rPr>
          <w:noProof/>
          <w:lang w:eastAsia="en-GB"/>
        </w:rPr>
        <w:drawing>
          <wp:anchor distT="0" distB="0" distL="114300" distR="114300" simplePos="0" relativeHeight="251658240" behindDoc="1" locked="0" layoutInCell="1" allowOverlap="1">
            <wp:simplePos x="0" y="0"/>
            <wp:positionH relativeFrom="column">
              <wp:posOffset>2524760</wp:posOffset>
            </wp:positionH>
            <wp:positionV relativeFrom="paragraph">
              <wp:posOffset>177800</wp:posOffset>
            </wp:positionV>
            <wp:extent cx="1631950" cy="605155"/>
            <wp:effectExtent l="0" t="0" r="635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31950" cy="605155"/>
                    </a:xfrm>
                    <a:prstGeom prst="rect">
                      <a:avLst/>
                    </a:prstGeom>
                    <a:noFill/>
                  </pic:spPr>
                </pic:pic>
              </a:graphicData>
            </a:graphic>
            <wp14:sizeRelH relativeFrom="page">
              <wp14:pctWidth>0</wp14:pctWidth>
            </wp14:sizeRelH>
            <wp14:sizeRelV relativeFrom="page">
              <wp14:pctHeight>0</wp14:pctHeight>
            </wp14:sizeRelV>
          </wp:anchor>
        </w:drawing>
      </w:r>
      <w:r>
        <w:rPr>
          <w:color w:val="000000"/>
        </w:rPr>
        <w:t>Kind regards</w:t>
      </w:r>
    </w:p>
    <w:p w:rsidR="005A0042" w:rsidRDefault="005A0042" w:rsidP="005A0042">
      <w:pPr>
        <w:pStyle w:val="NoSpacing"/>
        <w:rPr>
          <w:color w:val="000000"/>
        </w:rPr>
      </w:pPr>
    </w:p>
    <w:p w:rsidR="005A0042" w:rsidRDefault="005A0042" w:rsidP="005A0042">
      <w:pPr>
        <w:pStyle w:val="NoSpacing"/>
        <w:rPr>
          <w:color w:val="000000"/>
        </w:rPr>
      </w:pPr>
      <w:r>
        <w:rPr>
          <w:noProof/>
          <w:lang w:eastAsia="en-GB"/>
        </w:rPr>
        <w:drawing>
          <wp:inline distT="0" distB="0" distL="0" distR="0">
            <wp:extent cx="1111250" cy="4889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11250" cy="488950"/>
                    </a:xfrm>
                    <a:prstGeom prst="rect">
                      <a:avLst/>
                    </a:prstGeom>
                    <a:noFill/>
                    <a:ln>
                      <a:noFill/>
                    </a:ln>
                  </pic:spPr>
                </pic:pic>
              </a:graphicData>
            </a:graphic>
          </wp:inline>
        </w:drawing>
      </w:r>
      <w:r>
        <w:rPr>
          <w:noProof/>
          <w:lang w:eastAsia="en-GB"/>
        </w:rPr>
        <w:t xml:space="preserve">                                      </w:t>
      </w:r>
    </w:p>
    <w:p w:rsidR="005A0042" w:rsidRDefault="005A0042" w:rsidP="005A0042">
      <w:pPr>
        <w:pStyle w:val="NoSpacing"/>
        <w:rPr>
          <w:color w:val="000000"/>
        </w:rPr>
      </w:pPr>
    </w:p>
    <w:p w:rsidR="005A0042" w:rsidRDefault="005A0042" w:rsidP="005A0042">
      <w:pPr>
        <w:pStyle w:val="NoSpacing"/>
        <w:rPr>
          <w:color w:val="000000"/>
        </w:rPr>
      </w:pPr>
      <w:r>
        <w:rPr>
          <w:color w:val="000000"/>
        </w:rPr>
        <w:t>Dave Ward</w:t>
      </w:r>
      <w:r>
        <w:rPr>
          <w:color w:val="000000"/>
        </w:rPr>
        <w:tab/>
      </w:r>
      <w:r>
        <w:rPr>
          <w:color w:val="000000"/>
        </w:rPr>
        <w:tab/>
      </w:r>
      <w:r>
        <w:rPr>
          <w:color w:val="000000"/>
        </w:rPr>
        <w:tab/>
      </w:r>
      <w:r>
        <w:rPr>
          <w:color w:val="000000"/>
        </w:rPr>
        <w:tab/>
      </w:r>
      <w:r>
        <w:rPr>
          <w:color w:val="000000"/>
        </w:rPr>
        <w:tab/>
        <w:t xml:space="preserve">Andy </w:t>
      </w:r>
      <w:proofErr w:type="spellStart"/>
      <w:r>
        <w:rPr>
          <w:color w:val="000000"/>
        </w:rPr>
        <w:t>Furey</w:t>
      </w:r>
      <w:proofErr w:type="spellEnd"/>
    </w:p>
    <w:p w:rsidR="005A0042" w:rsidRDefault="005A0042" w:rsidP="005A0042">
      <w:pPr>
        <w:pStyle w:val="NoSpacing"/>
        <w:rPr>
          <w:b/>
          <w:color w:val="000000"/>
        </w:rPr>
      </w:pPr>
      <w:r>
        <w:rPr>
          <w:b/>
          <w:color w:val="000000"/>
        </w:rPr>
        <w:t>General Secretary</w:t>
      </w:r>
      <w:r>
        <w:rPr>
          <w:b/>
          <w:color w:val="000000"/>
        </w:rPr>
        <w:tab/>
      </w:r>
      <w:r>
        <w:rPr>
          <w:b/>
          <w:color w:val="000000"/>
        </w:rPr>
        <w:tab/>
      </w:r>
      <w:r>
        <w:rPr>
          <w:b/>
          <w:color w:val="000000"/>
        </w:rPr>
        <w:tab/>
      </w:r>
      <w:r>
        <w:rPr>
          <w:b/>
          <w:color w:val="000000"/>
        </w:rPr>
        <w:tab/>
        <w:t xml:space="preserve">Acting Deputy General Secretary (Postal)  </w:t>
      </w:r>
    </w:p>
    <w:p w:rsidR="005A0042" w:rsidRDefault="005A0042" w:rsidP="00E738EC">
      <w:pPr>
        <w:rPr>
          <w:rFonts w:ascii="Arial" w:hAnsi="Arial" w:cs="Arial"/>
          <w:sz w:val="24"/>
          <w:szCs w:val="24"/>
        </w:rPr>
      </w:pPr>
    </w:p>
    <w:p w:rsidR="00527C80" w:rsidRDefault="00527C80" w:rsidP="00E738EC">
      <w:pPr>
        <w:rPr>
          <w:rFonts w:ascii="Arial" w:hAnsi="Arial" w:cs="Arial"/>
          <w:sz w:val="24"/>
          <w:szCs w:val="24"/>
        </w:rPr>
      </w:pPr>
    </w:p>
    <w:p w:rsidR="00527C80" w:rsidRDefault="00527C80" w:rsidP="00E738EC">
      <w:pPr>
        <w:rPr>
          <w:rFonts w:ascii="Arial" w:hAnsi="Arial" w:cs="Arial"/>
          <w:sz w:val="24"/>
          <w:szCs w:val="24"/>
        </w:rPr>
      </w:pPr>
    </w:p>
    <w:p w:rsidR="00527C80" w:rsidRPr="00E738EC" w:rsidRDefault="00527C80" w:rsidP="00E738EC">
      <w:pPr>
        <w:rPr>
          <w:rFonts w:ascii="Arial" w:hAnsi="Arial" w:cs="Arial"/>
          <w:sz w:val="24"/>
          <w:szCs w:val="24"/>
        </w:rPr>
      </w:pPr>
    </w:p>
    <w:p w:rsidR="00AD60DD" w:rsidRPr="00AD60DD" w:rsidRDefault="00AD60DD" w:rsidP="00AD60DD">
      <w:pPr>
        <w:rPr>
          <w:rFonts w:ascii="Arial" w:hAnsi="Arial" w:cs="Arial"/>
          <w:sz w:val="24"/>
          <w:szCs w:val="24"/>
        </w:rPr>
      </w:pPr>
    </w:p>
    <w:p w:rsidR="008E1372" w:rsidRDefault="006437DC">
      <w:r>
        <w:tab/>
      </w:r>
      <w:r>
        <w:tab/>
      </w:r>
    </w:p>
    <w:sectPr w:rsidR="008E1372" w:rsidSect="003B74B8">
      <w:pgSz w:w="11906" w:h="16838"/>
      <w:pgMar w:top="1440"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DF2914"/>
    <w:multiLevelType w:val="hybridMultilevel"/>
    <w:tmpl w:val="1D3CD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4DA27DB"/>
    <w:multiLevelType w:val="hybridMultilevel"/>
    <w:tmpl w:val="69B017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B653242"/>
    <w:multiLevelType w:val="hybridMultilevel"/>
    <w:tmpl w:val="94748A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1"/>
  </w:num>
  <w:num w:numId="5">
    <w:abstractNumId w:val="0"/>
  </w:num>
  <w:num w:numId="6">
    <w:abstractNumId w:val="2"/>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0DD"/>
    <w:rsid w:val="00044AC8"/>
    <w:rsid w:val="00051485"/>
    <w:rsid w:val="000532E9"/>
    <w:rsid w:val="000C2E9E"/>
    <w:rsid w:val="00117DCE"/>
    <w:rsid w:val="00144D57"/>
    <w:rsid w:val="002E3AB4"/>
    <w:rsid w:val="003236D1"/>
    <w:rsid w:val="00362FBA"/>
    <w:rsid w:val="003B74B8"/>
    <w:rsid w:val="00405A40"/>
    <w:rsid w:val="004F05DD"/>
    <w:rsid w:val="00523771"/>
    <w:rsid w:val="00526D01"/>
    <w:rsid w:val="00527C80"/>
    <w:rsid w:val="00596518"/>
    <w:rsid w:val="005A0042"/>
    <w:rsid w:val="005F4FA6"/>
    <w:rsid w:val="006203FB"/>
    <w:rsid w:val="006437DC"/>
    <w:rsid w:val="007523DF"/>
    <w:rsid w:val="007A5777"/>
    <w:rsid w:val="008E1372"/>
    <w:rsid w:val="008E4EBB"/>
    <w:rsid w:val="0096137B"/>
    <w:rsid w:val="009A1A60"/>
    <w:rsid w:val="00AA5A33"/>
    <w:rsid w:val="00AD60DD"/>
    <w:rsid w:val="00BD04F0"/>
    <w:rsid w:val="00BD663D"/>
    <w:rsid w:val="00D74132"/>
    <w:rsid w:val="00DC1CCE"/>
    <w:rsid w:val="00E738EC"/>
    <w:rsid w:val="00EB3C34"/>
    <w:rsid w:val="00F654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C05C"/>
  <w15:chartTrackingRefBased/>
  <w15:docId w15:val="{723EE091-03DE-43B1-8444-991232F53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60D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60DD"/>
    <w:pPr>
      <w:ind w:left="720"/>
    </w:pPr>
  </w:style>
  <w:style w:type="character" w:styleId="Hyperlink">
    <w:name w:val="Hyperlink"/>
    <w:basedOn w:val="DefaultParagraphFont"/>
    <w:uiPriority w:val="99"/>
    <w:unhideWhenUsed/>
    <w:rsid w:val="00144D57"/>
    <w:rPr>
      <w:color w:val="0563C1" w:themeColor="hyperlink"/>
      <w:u w:val="single"/>
    </w:rPr>
  </w:style>
  <w:style w:type="character" w:styleId="FollowedHyperlink">
    <w:name w:val="FollowedHyperlink"/>
    <w:basedOn w:val="DefaultParagraphFont"/>
    <w:uiPriority w:val="99"/>
    <w:semiHidden/>
    <w:unhideWhenUsed/>
    <w:rsid w:val="00144D57"/>
    <w:rPr>
      <w:color w:val="954F72" w:themeColor="followedHyperlink"/>
      <w:u w:val="single"/>
    </w:rPr>
  </w:style>
  <w:style w:type="paragraph" w:styleId="NoSpacing">
    <w:name w:val="No Spacing"/>
    <w:uiPriority w:val="1"/>
    <w:qFormat/>
    <w:rsid w:val="005A0042"/>
    <w:pPr>
      <w:spacing w:after="0" w:line="240" w:lineRule="auto"/>
    </w:pPr>
    <w:rPr>
      <w:rFonts w:ascii="Arial" w:eastAsia="Times New Roman"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32643">
      <w:bodyDiv w:val="1"/>
      <w:marLeft w:val="0"/>
      <w:marRight w:val="0"/>
      <w:marTop w:val="0"/>
      <w:marBottom w:val="0"/>
      <w:divBdr>
        <w:top w:val="none" w:sz="0" w:space="0" w:color="auto"/>
        <w:left w:val="none" w:sz="0" w:space="0" w:color="auto"/>
        <w:bottom w:val="none" w:sz="0" w:space="0" w:color="auto"/>
        <w:right w:val="none" w:sz="0" w:space="0" w:color="auto"/>
      </w:divBdr>
    </w:div>
    <w:div w:id="282004922">
      <w:bodyDiv w:val="1"/>
      <w:marLeft w:val="0"/>
      <w:marRight w:val="0"/>
      <w:marTop w:val="0"/>
      <w:marBottom w:val="0"/>
      <w:divBdr>
        <w:top w:val="none" w:sz="0" w:space="0" w:color="auto"/>
        <w:left w:val="none" w:sz="0" w:space="0" w:color="auto"/>
        <w:bottom w:val="none" w:sz="0" w:space="0" w:color="auto"/>
        <w:right w:val="none" w:sz="0" w:space="0" w:color="auto"/>
      </w:divBdr>
    </w:div>
    <w:div w:id="818880917">
      <w:bodyDiv w:val="1"/>
      <w:marLeft w:val="0"/>
      <w:marRight w:val="0"/>
      <w:marTop w:val="0"/>
      <w:marBottom w:val="0"/>
      <w:divBdr>
        <w:top w:val="none" w:sz="0" w:space="0" w:color="auto"/>
        <w:left w:val="none" w:sz="0" w:space="0" w:color="auto"/>
        <w:bottom w:val="none" w:sz="0" w:space="0" w:color="auto"/>
        <w:right w:val="none" w:sz="0" w:space="0" w:color="auto"/>
      </w:divBdr>
    </w:div>
    <w:div w:id="825130973">
      <w:bodyDiv w:val="1"/>
      <w:marLeft w:val="0"/>
      <w:marRight w:val="0"/>
      <w:marTop w:val="0"/>
      <w:marBottom w:val="0"/>
      <w:divBdr>
        <w:top w:val="none" w:sz="0" w:space="0" w:color="auto"/>
        <w:left w:val="none" w:sz="0" w:space="0" w:color="auto"/>
        <w:bottom w:val="none" w:sz="0" w:space="0" w:color="auto"/>
        <w:right w:val="none" w:sz="0" w:space="0" w:color="auto"/>
      </w:divBdr>
    </w:div>
    <w:div w:id="908030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Lynch</dc:creator>
  <cp:keywords/>
  <dc:description/>
  <cp:lastModifiedBy>Dawn Lynch</cp:lastModifiedBy>
  <cp:revision>4</cp:revision>
  <dcterms:created xsi:type="dcterms:W3CDTF">2023-01-06T18:38:00Z</dcterms:created>
  <dcterms:modified xsi:type="dcterms:W3CDTF">2023-01-06T18:57:00Z</dcterms:modified>
</cp:coreProperties>
</file>