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31C" w:rsidRDefault="0086431C" w:rsidP="008B6E26">
      <w:pPr>
        <w:pStyle w:val="NoSpacing"/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National </w:t>
      </w:r>
      <w:r w:rsidR="00275B62" w:rsidRPr="0086431C">
        <w:rPr>
          <w:rFonts w:ascii="Verdana" w:hAnsi="Verdana"/>
          <w:b/>
          <w:sz w:val="20"/>
          <w:szCs w:val="20"/>
        </w:rPr>
        <w:t>Joint S</w:t>
      </w:r>
      <w:r w:rsidR="00740F48" w:rsidRPr="0086431C">
        <w:rPr>
          <w:rFonts w:ascii="Verdana" w:hAnsi="Verdana"/>
          <w:b/>
          <w:sz w:val="20"/>
          <w:szCs w:val="20"/>
        </w:rPr>
        <w:t xml:space="preserve">tatement Royal Mail &amp; </w:t>
      </w:r>
      <w:r w:rsidR="00275B62" w:rsidRPr="0086431C">
        <w:rPr>
          <w:rFonts w:ascii="Verdana" w:hAnsi="Verdana"/>
          <w:b/>
          <w:sz w:val="20"/>
          <w:szCs w:val="20"/>
        </w:rPr>
        <w:t xml:space="preserve">CWU  </w:t>
      </w:r>
    </w:p>
    <w:p w:rsidR="009B71C8" w:rsidRPr="0086431C" w:rsidRDefault="00275B62" w:rsidP="008B6E26">
      <w:pPr>
        <w:pStyle w:val="NoSpacing"/>
        <w:jc w:val="center"/>
        <w:rPr>
          <w:rFonts w:ascii="Verdana" w:hAnsi="Verdana"/>
          <w:b/>
          <w:sz w:val="20"/>
          <w:szCs w:val="20"/>
        </w:rPr>
      </w:pPr>
      <w:r w:rsidRPr="0086431C">
        <w:rPr>
          <w:rFonts w:ascii="Verdana" w:hAnsi="Verdana"/>
          <w:b/>
          <w:sz w:val="20"/>
          <w:szCs w:val="20"/>
        </w:rPr>
        <w:t xml:space="preserve"> Door to Door </w:t>
      </w:r>
      <w:r w:rsidR="00507FAA" w:rsidRPr="0086431C">
        <w:rPr>
          <w:rFonts w:ascii="Verdana" w:hAnsi="Verdana"/>
          <w:b/>
          <w:sz w:val="20"/>
          <w:szCs w:val="20"/>
        </w:rPr>
        <w:t xml:space="preserve">Drop </w:t>
      </w:r>
      <w:r w:rsidR="00911F93">
        <w:rPr>
          <w:rFonts w:ascii="Verdana" w:hAnsi="Verdana"/>
          <w:b/>
          <w:sz w:val="20"/>
          <w:szCs w:val="20"/>
        </w:rPr>
        <w:t>5</w:t>
      </w:r>
      <w:r w:rsidR="00911F93" w:rsidRPr="00911F93">
        <w:rPr>
          <w:rFonts w:ascii="Verdana" w:hAnsi="Verdana"/>
          <w:b/>
          <w:sz w:val="20"/>
          <w:szCs w:val="20"/>
          <w:vertAlign w:val="superscript"/>
        </w:rPr>
        <w:t>th</w:t>
      </w:r>
      <w:r w:rsidR="00911F93">
        <w:rPr>
          <w:rFonts w:ascii="Verdana" w:hAnsi="Verdana"/>
          <w:b/>
          <w:sz w:val="20"/>
          <w:szCs w:val="20"/>
        </w:rPr>
        <w:t>/6</w:t>
      </w:r>
      <w:r w:rsidR="00911F93" w:rsidRPr="00911F93">
        <w:rPr>
          <w:rFonts w:ascii="Verdana" w:hAnsi="Verdana"/>
          <w:b/>
          <w:sz w:val="20"/>
          <w:szCs w:val="20"/>
          <w:vertAlign w:val="superscript"/>
        </w:rPr>
        <w:t>th</w:t>
      </w:r>
      <w:r w:rsidR="00911F93">
        <w:rPr>
          <w:rFonts w:ascii="Verdana" w:hAnsi="Verdana"/>
          <w:b/>
          <w:sz w:val="20"/>
          <w:szCs w:val="20"/>
        </w:rPr>
        <w:t xml:space="preserve"> May 2015</w:t>
      </w:r>
      <w:r w:rsidR="00E4051C" w:rsidRPr="0086431C">
        <w:rPr>
          <w:rFonts w:ascii="Verdana" w:hAnsi="Verdana"/>
          <w:b/>
          <w:sz w:val="20"/>
          <w:szCs w:val="20"/>
        </w:rPr>
        <w:t xml:space="preserve"> </w:t>
      </w:r>
    </w:p>
    <w:p w:rsidR="00E4051C" w:rsidRPr="00822A08" w:rsidRDefault="00E4051C" w:rsidP="00E4051C">
      <w:pPr>
        <w:pStyle w:val="NoSpacing"/>
        <w:rPr>
          <w:rFonts w:ascii="Verdana" w:hAnsi="Verdana"/>
          <w:sz w:val="16"/>
          <w:szCs w:val="16"/>
        </w:rPr>
      </w:pPr>
    </w:p>
    <w:p w:rsidR="00E4051C" w:rsidRPr="0086431C" w:rsidRDefault="00E4051C" w:rsidP="00E4051C">
      <w:pPr>
        <w:pStyle w:val="NoSpacing"/>
        <w:rPr>
          <w:rFonts w:ascii="Verdana" w:hAnsi="Verdana" w:cs="Arial"/>
          <w:b/>
          <w:sz w:val="20"/>
          <w:szCs w:val="20"/>
        </w:rPr>
      </w:pPr>
      <w:r w:rsidRPr="0086431C">
        <w:rPr>
          <w:rFonts w:ascii="Verdana" w:hAnsi="Verdana" w:cs="Arial"/>
          <w:b/>
          <w:sz w:val="20"/>
          <w:szCs w:val="20"/>
        </w:rPr>
        <w:t>Introduction</w:t>
      </w:r>
    </w:p>
    <w:p w:rsidR="00740F48" w:rsidRPr="00822A08" w:rsidRDefault="00740F48" w:rsidP="00E4051C">
      <w:pPr>
        <w:pStyle w:val="NoSpacing"/>
        <w:rPr>
          <w:rFonts w:ascii="Verdana" w:hAnsi="Verdana" w:cs="Arial"/>
          <w:sz w:val="16"/>
          <w:szCs w:val="16"/>
        </w:rPr>
      </w:pPr>
    </w:p>
    <w:p w:rsidR="00E4051C" w:rsidRPr="0086431C" w:rsidRDefault="00E4051C" w:rsidP="00E4051C">
      <w:pPr>
        <w:pStyle w:val="NoSpacing"/>
        <w:rPr>
          <w:rFonts w:ascii="Verdana" w:hAnsi="Verdana" w:cs="Arial"/>
          <w:sz w:val="20"/>
          <w:szCs w:val="20"/>
        </w:rPr>
      </w:pPr>
      <w:r w:rsidRPr="0086431C">
        <w:rPr>
          <w:rFonts w:ascii="Verdana" w:hAnsi="Verdana" w:cs="Arial"/>
          <w:sz w:val="20"/>
          <w:szCs w:val="20"/>
        </w:rPr>
        <w:t>Royal Mail has won a major contract (</w:t>
      </w:r>
      <w:r w:rsidR="00911F93">
        <w:rPr>
          <w:rFonts w:ascii="Verdana" w:hAnsi="Verdana" w:cs="Arial"/>
          <w:sz w:val="20"/>
          <w:szCs w:val="20"/>
        </w:rPr>
        <w:t>2.3</w:t>
      </w:r>
      <w:r w:rsidRPr="0086431C">
        <w:rPr>
          <w:rFonts w:ascii="Verdana" w:hAnsi="Verdana" w:cs="Arial"/>
          <w:sz w:val="20"/>
          <w:szCs w:val="20"/>
        </w:rPr>
        <w:t>M</w:t>
      </w:r>
      <w:r w:rsidR="00740F48" w:rsidRPr="0086431C">
        <w:rPr>
          <w:rFonts w:ascii="Verdana" w:hAnsi="Verdana" w:cs="Arial"/>
          <w:sz w:val="20"/>
          <w:szCs w:val="20"/>
        </w:rPr>
        <w:t xml:space="preserve"> items</w:t>
      </w:r>
      <w:r w:rsidR="00911F93">
        <w:rPr>
          <w:rFonts w:ascii="Verdana" w:hAnsi="Verdana" w:cs="Arial"/>
          <w:sz w:val="20"/>
          <w:szCs w:val="20"/>
        </w:rPr>
        <w:t xml:space="preserve"> Tuesday and 1.7M items Wednesday</w:t>
      </w:r>
      <w:r w:rsidRPr="0086431C">
        <w:rPr>
          <w:rFonts w:ascii="Verdana" w:hAnsi="Verdana" w:cs="Arial"/>
          <w:sz w:val="20"/>
          <w:szCs w:val="20"/>
        </w:rPr>
        <w:t>) for a Door to D</w:t>
      </w:r>
      <w:r w:rsidR="00740F48" w:rsidRPr="0086431C">
        <w:rPr>
          <w:rFonts w:ascii="Verdana" w:hAnsi="Verdana" w:cs="Arial"/>
          <w:sz w:val="20"/>
          <w:szCs w:val="20"/>
        </w:rPr>
        <w:t>o</w:t>
      </w:r>
      <w:r w:rsidR="006E3282" w:rsidRPr="0086431C">
        <w:rPr>
          <w:rFonts w:ascii="Verdana" w:hAnsi="Verdana" w:cs="Arial"/>
          <w:sz w:val="20"/>
          <w:szCs w:val="20"/>
        </w:rPr>
        <w:t xml:space="preserve">or drop across </w:t>
      </w:r>
      <w:r w:rsidR="00911F93">
        <w:rPr>
          <w:rFonts w:ascii="Verdana" w:hAnsi="Verdana" w:cs="Arial"/>
          <w:sz w:val="20"/>
          <w:szCs w:val="20"/>
        </w:rPr>
        <w:t>numerous postcodes</w:t>
      </w:r>
      <w:r w:rsidR="00E72300">
        <w:rPr>
          <w:rFonts w:ascii="Verdana" w:hAnsi="Verdana" w:cs="Arial"/>
          <w:sz w:val="20"/>
          <w:szCs w:val="20"/>
        </w:rPr>
        <w:t xml:space="preserve"> and</w:t>
      </w:r>
      <w:r w:rsidRPr="0086431C">
        <w:rPr>
          <w:rFonts w:ascii="Verdana" w:hAnsi="Verdana" w:cs="Arial"/>
          <w:sz w:val="20"/>
          <w:szCs w:val="20"/>
        </w:rPr>
        <w:t xml:space="preserve"> will</w:t>
      </w:r>
      <w:r w:rsidR="00E72300">
        <w:rPr>
          <w:rFonts w:ascii="Verdana" w:hAnsi="Verdana" w:cs="Arial"/>
          <w:sz w:val="20"/>
          <w:szCs w:val="20"/>
        </w:rPr>
        <w:t xml:space="preserve"> need to</w:t>
      </w:r>
      <w:r w:rsidRPr="0086431C">
        <w:rPr>
          <w:rFonts w:ascii="Verdana" w:hAnsi="Verdana" w:cs="Arial"/>
          <w:sz w:val="20"/>
          <w:szCs w:val="20"/>
        </w:rPr>
        <w:t xml:space="preserve"> be delivered over two specific days </w:t>
      </w:r>
      <w:r w:rsidRPr="0086431C">
        <w:rPr>
          <w:rFonts w:ascii="Verdana" w:hAnsi="Verdana" w:cs="Arial"/>
          <w:color w:val="000000"/>
          <w:sz w:val="20"/>
          <w:szCs w:val="20"/>
        </w:rPr>
        <w:t>only</w:t>
      </w:r>
      <w:r w:rsidRPr="0086431C">
        <w:rPr>
          <w:rFonts w:ascii="Verdana" w:hAnsi="Verdana" w:cs="Arial"/>
          <w:sz w:val="20"/>
          <w:szCs w:val="20"/>
        </w:rPr>
        <w:t xml:space="preserve">– </w:t>
      </w:r>
      <w:r w:rsidRPr="0086431C">
        <w:rPr>
          <w:rFonts w:ascii="Verdana" w:hAnsi="Verdana" w:cs="Arial"/>
          <w:b/>
          <w:sz w:val="20"/>
          <w:szCs w:val="20"/>
        </w:rPr>
        <w:t>T</w:t>
      </w:r>
      <w:r w:rsidR="00911F93">
        <w:rPr>
          <w:rFonts w:ascii="Verdana" w:hAnsi="Verdana" w:cs="Arial"/>
          <w:b/>
          <w:sz w:val="20"/>
          <w:szCs w:val="20"/>
        </w:rPr>
        <w:t>uesday 5</w:t>
      </w:r>
      <w:r w:rsidR="00911F93" w:rsidRPr="00911F93">
        <w:rPr>
          <w:rFonts w:ascii="Verdana" w:hAnsi="Verdana" w:cs="Arial"/>
          <w:b/>
          <w:sz w:val="20"/>
          <w:szCs w:val="20"/>
          <w:vertAlign w:val="superscript"/>
        </w:rPr>
        <w:t>th</w:t>
      </w:r>
      <w:r w:rsidR="00911F93">
        <w:rPr>
          <w:rFonts w:ascii="Verdana" w:hAnsi="Verdana" w:cs="Arial"/>
          <w:b/>
          <w:sz w:val="20"/>
          <w:szCs w:val="20"/>
        </w:rPr>
        <w:t xml:space="preserve"> May</w:t>
      </w:r>
      <w:r w:rsidRPr="0086431C">
        <w:rPr>
          <w:rFonts w:ascii="Verdana" w:hAnsi="Verdana" w:cs="Arial"/>
          <w:b/>
          <w:sz w:val="20"/>
          <w:szCs w:val="20"/>
          <w:vertAlign w:val="superscript"/>
        </w:rPr>
        <w:t xml:space="preserve"> </w:t>
      </w:r>
      <w:r w:rsidRPr="0086431C">
        <w:rPr>
          <w:rFonts w:ascii="Verdana" w:hAnsi="Verdana" w:cs="Arial"/>
          <w:b/>
          <w:sz w:val="20"/>
          <w:szCs w:val="20"/>
        </w:rPr>
        <w:t xml:space="preserve">and </w:t>
      </w:r>
      <w:r w:rsidR="00911F93">
        <w:rPr>
          <w:rFonts w:ascii="Verdana" w:hAnsi="Verdana" w:cs="Arial"/>
          <w:b/>
          <w:sz w:val="20"/>
          <w:szCs w:val="20"/>
        </w:rPr>
        <w:t>Wednesday 6</w:t>
      </w:r>
      <w:r w:rsidR="00911F93" w:rsidRPr="00911F93">
        <w:rPr>
          <w:rFonts w:ascii="Verdana" w:hAnsi="Verdana" w:cs="Arial"/>
          <w:b/>
          <w:sz w:val="20"/>
          <w:szCs w:val="20"/>
          <w:vertAlign w:val="superscript"/>
        </w:rPr>
        <w:t>th</w:t>
      </w:r>
      <w:r w:rsidR="00911F93">
        <w:rPr>
          <w:rFonts w:ascii="Verdana" w:hAnsi="Verdana" w:cs="Arial"/>
          <w:b/>
          <w:sz w:val="20"/>
          <w:szCs w:val="20"/>
        </w:rPr>
        <w:t xml:space="preserve"> May 2015</w:t>
      </w:r>
      <w:r w:rsidRPr="0086431C">
        <w:rPr>
          <w:rFonts w:ascii="Verdana" w:hAnsi="Verdana" w:cs="Arial"/>
          <w:sz w:val="20"/>
          <w:szCs w:val="20"/>
        </w:rPr>
        <w:t>.</w:t>
      </w:r>
    </w:p>
    <w:p w:rsidR="00740F48" w:rsidRPr="00822A08" w:rsidRDefault="00740F48" w:rsidP="00E4051C">
      <w:pPr>
        <w:pStyle w:val="NoSpacing"/>
        <w:rPr>
          <w:rFonts w:ascii="Verdana" w:hAnsi="Verdana" w:cs="Arial"/>
          <w:sz w:val="16"/>
          <w:szCs w:val="16"/>
        </w:rPr>
      </w:pPr>
    </w:p>
    <w:p w:rsidR="00E4051C" w:rsidRPr="0086431C" w:rsidRDefault="00740F48" w:rsidP="00E4051C">
      <w:pPr>
        <w:pStyle w:val="NoSpacing"/>
        <w:rPr>
          <w:rFonts w:ascii="Verdana" w:hAnsi="Verdana"/>
          <w:b/>
          <w:bCs/>
          <w:sz w:val="20"/>
          <w:szCs w:val="20"/>
        </w:rPr>
      </w:pPr>
      <w:r w:rsidRPr="0086431C">
        <w:rPr>
          <w:rFonts w:ascii="Verdana" w:hAnsi="Verdana"/>
          <w:b/>
          <w:bCs/>
          <w:sz w:val="20"/>
          <w:szCs w:val="20"/>
        </w:rPr>
        <w:t xml:space="preserve">Product </w:t>
      </w:r>
      <w:r w:rsidR="00E4051C" w:rsidRPr="0086431C">
        <w:rPr>
          <w:rFonts w:ascii="Verdana" w:hAnsi="Verdana"/>
          <w:b/>
          <w:bCs/>
          <w:sz w:val="20"/>
          <w:szCs w:val="20"/>
        </w:rPr>
        <w:t>Specification</w:t>
      </w:r>
    </w:p>
    <w:p w:rsidR="00E4051C" w:rsidRPr="0086431C" w:rsidRDefault="00E4051C" w:rsidP="00740F48">
      <w:pPr>
        <w:pStyle w:val="NoSpacing"/>
        <w:numPr>
          <w:ilvl w:val="0"/>
          <w:numId w:val="2"/>
        </w:numPr>
        <w:rPr>
          <w:rFonts w:ascii="Verdana" w:hAnsi="Verdana"/>
          <w:bCs/>
          <w:sz w:val="20"/>
          <w:szCs w:val="20"/>
        </w:rPr>
      </w:pPr>
      <w:r w:rsidRPr="0086431C">
        <w:rPr>
          <w:rFonts w:ascii="Verdana" w:hAnsi="Verdana"/>
          <w:bCs/>
          <w:sz w:val="20"/>
          <w:szCs w:val="20"/>
        </w:rPr>
        <w:t xml:space="preserve">Each item </w:t>
      </w:r>
      <w:r w:rsidR="006E3282" w:rsidRPr="0086431C">
        <w:rPr>
          <w:rFonts w:ascii="Verdana" w:hAnsi="Verdana"/>
          <w:bCs/>
          <w:sz w:val="20"/>
          <w:szCs w:val="20"/>
        </w:rPr>
        <w:t>is</w:t>
      </w:r>
      <w:r w:rsidR="00911F93">
        <w:rPr>
          <w:rFonts w:ascii="Verdana" w:hAnsi="Verdana"/>
          <w:bCs/>
          <w:sz w:val="20"/>
          <w:szCs w:val="20"/>
        </w:rPr>
        <w:t xml:space="preserve"> letter size</w:t>
      </w:r>
      <w:r w:rsidR="006E3282" w:rsidRPr="0086431C">
        <w:rPr>
          <w:rFonts w:ascii="Verdana" w:hAnsi="Verdana"/>
          <w:bCs/>
          <w:sz w:val="20"/>
          <w:szCs w:val="20"/>
        </w:rPr>
        <w:t xml:space="preserve"> and </w:t>
      </w:r>
      <w:r w:rsidR="00911F93">
        <w:rPr>
          <w:rFonts w:ascii="Verdana" w:hAnsi="Verdana"/>
          <w:bCs/>
          <w:sz w:val="20"/>
          <w:szCs w:val="20"/>
        </w:rPr>
        <w:t xml:space="preserve">will not </w:t>
      </w:r>
      <w:r w:rsidR="006E3282" w:rsidRPr="0086431C">
        <w:rPr>
          <w:rFonts w:ascii="Verdana" w:hAnsi="Verdana"/>
          <w:bCs/>
          <w:sz w:val="20"/>
          <w:szCs w:val="20"/>
        </w:rPr>
        <w:t>require folding.</w:t>
      </w:r>
    </w:p>
    <w:p w:rsidR="00E4051C" w:rsidRPr="0086431C" w:rsidRDefault="00507FAA" w:rsidP="00740F48">
      <w:pPr>
        <w:pStyle w:val="NoSpacing"/>
        <w:numPr>
          <w:ilvl w:val="0"/>
          <w:numId w:val="2"/>
        </w:numPr>
        <w:rPr>
          <w:rFonts w:ascii="Verdana" w:hAnsi="Verdana"/>
          <w:bCs/>
          <w:sz w:val="20"/>
          <w:szCs w:val="20"/>
        </w:rPr>
      </w:pPr>
      <w:r w:rsidRPr="0086431C">
        <w:rPr>
          <w:rFonts w:ascii="Verdana" w:hAnsi="Verdana"/>
          <w:bCs/>
          <w:sz w:val="20"/>
          <w:szCs w:val="20"/>
        </w:rPr>
        <w:t>The items</w:t>
      </w:r>
      <w:r w:rsidR="00740F48" w:rsidRPr="0086431C">
        <w:rPr>
          <w:rFonts w:ascii="Verdana" w:hAnsi="Verdana"/>
          <w:bCs/>
          <w:sz w:val="20"/>
          <w:szCs w:val="20"/>
        </w:rPr>
        <w:t xml:space="preserve"> will be presented from the WBC </w:t>
      </w:r>
      <w:r w:rsidR="00E4051C" w:rsidRPr="0086431C">
        <w:rPr>
          <w:rFonts w:ascii="Verdana" w:hAnsi="Verdana"/>
          <w:bCs/>
          <w:sz w:val="20"/>
          <w:szCs w:val="20"/>
        </w:rPr>
        <w:t xml:space="preserve">in </w:t>
      </w:r>
      <w:r w:rsidR="00884591">
        <w:rPr>
          <w:rFonts w:ascii="Verdana" w:hAnsi="Verdana"/>
          <w:bCs/>
          <w:sz w:val="20"/>
          <w:szCs w:val="20"/>
        </w:rPr>
        <w:t>bundles as per normal</w:t>
      </w:r>
      <w:r w:rsidR="00E4051C" w:rsidRPr="0086431C">
        <w:rPr>
          <w:rFonts w:ascii="Verdana" w:hAnsi="Verdana"/>
          <w:bCs/>
          <w:sz w:val="20"/>
          <w:szCs w:val="20"/>
        </w:rPr>
        <w:t xml:space="preserve">, so </w:t>
      </w:r>
      <w:r w:rsidR="00911F93">
        <w:rPr>
          <w:rFonts w:ascii="Verdana" w:hAnsi="Verdana"/>
          <w:bCs/>
          <w:sz w:val="20"/>
          <w:szCs w:val="20"/>
        </w:rPr>
        <w:t>affected walks can expect</w:t>
      </w:r>
      <w:r w:rsidR="00E4051C" w:rsidRPr="0086431C">
        <w:rPr>
          <w:rFonts w:ascii="Verdana" w:hAnsi="Verdana"/>
          <w:bCs/>
          <w:sz w:val="20"/>
          <w:szCs w:val="20"/>
        </w:rPr>
        <w:t xml:space="preserve"> </w:t>
      </w:r>
      <w:r w:rsidR="00911F93">
        <w:rPr>
          <w:rFonts w:ascii="Verdana" w:hAnsi="Verdana"/>
          <w:bCs/>
          <w:sz w:val="20"/>
          <w:szCs w:val="20"/>
        </w:rPr>
        <w:t xml:space="preserve">the correct </w:t>
      </w:r>
      <w:r w:rsidR="00E4051C" w:rsidRPr="0086431C">
        <w:rPr>
          <w:rFonts w:ascii="Verdana" w:hAnsi="Verdana"/>
          <w:bCs/>
          <w:sz w:val="20"/>
          <w:szCs w:val="20"/>
        </w:rPr>
        <w:t xml:space="preserve">number of </w:t>
      </w:r>
      <w:r w:rsidR="00911F93">
        <w:rPr>
          <w:rFonts w:ascii="Verdana" w:hAnsi="Verdana"/>
          <w:bCs/>
          <w:sz w:val="20"/>
          <w:szCs w:val="20"/>
        </w:rPr>
        <w:t>items to be presented to their delivery</w:t>
      </w:r>
      <w:r w:rsidR="00E4051C" w:rsidRPr="0086431C">
        <w:rPr>
          <w:rFonts w:ascii="Verdana" w:hAnsi="Verdana"/>
          <w:bCs/>
          <w:sz w:val="20"/>
          <w:szCs w:val="20"/>
        </w:rPr>
        <w:t xml:space="preserve">. </w:t>
      </w:r>
    </w:p>
    <w:p w:rsidR="0069100B" w:rsidRPr="0086431C" w:rsidRDefault="00E4051C" w:rsidP="0069100B">
      <w:pPr>
        <w:pStyle w:val="NoSpacing"/>
        <w:numPr>
          <w:ilvl w:val="0"/>
          <w:numId w:val="2"/>
        </w:numPr>
        <w:rPr>
          <w:rFonts w:ascii="Verdana" w:hAnsi="Verdana"/>
          <w:b/>
          <w:bCs/>
          <w:sz w:val="20"/>
          <w:szCs w:val="20"/>
        </w:rPr>
      </w:pPr>
      <w:r w:rsidRPr="0086431C">
        <w:rPr>
          <w:rFonts w:ascii="Verdana" w:hAnsi="Verdana"/>
          <w:b/>
          <w:bCs/>
          <w:sz w:val="20"/>
          <w:szCs w:val="20"/>
        </w:rPr>
        <w:t xml:space="preserve">It is essential that the items are delivered over the two day period </w:t>
      </w:r>
      <w:r w:rsidR="00911F93">
        <w:rPr>
          <w:rFonts w:ascii="Verdana" w:hAnsi="Verdana"/>
          <w:b/>
          <w:bCs/>
          <w:sz w:val="20"/>
          <w:szCs w:val="20"/>
        </w:rPr>
        <w:t>and on the specific day</w:t>
      </w:r>
      <w:r w:rsidR="006E3282" w:rsidRPr="0086431C">
        <w:rPr>
          <w:rFonts w:ascii="Verdana" w:hAnsi="Verdana"/>
          <w:b/>
          <w:bCs/>
          <w:sz w:val="20"/>
          <w:szCs w:val="20"/>
        </w:rPr>
        <w:t>.</w:t>
      </w:r>
    </w:p>
    <w:p w:rsidR="00B616F9" w:rsidRPr="0086431C" w:rsidRDefault="00B616F9" w:rsidP="0069100B">
      <w:pPr>
        <w:pStyle w:val="NoSpacing"/>
        <w:numPr>
          <w:ilvl w:val="0"/>
          <w:numId w:val="2"/>
        </w:numPr>
        <w:rPr>
          <w:rFonts w:ascii="Verdana" w:hAnsi="Verdana"/>
          <w:b/>
          <w:bCs/>
          <w:sz w:val="20"/>
          <w:szCs w:val="20"/>
        </w:rPr>
      </w:pPr>
      <w:r w:rsidRPr="0086431C">
        <w:rPr>
          <w:rFonts w:ascii="Verdana" w:hAnsi="Verdana"/>
          <w:sz w:val="20"/>
          <w:szCs w:val="20"/>
          <w:shd w:val="clear" w:color="auto" w:fill="FFFFFF"/>
        </w:rPr>
        <w:t xml:space="preserve">The booking </w:t>
      </w:r>
      <w:r w:rsidR="00911F93">
        <w:rPr>
          <w:rFonts w:ascii="Verdana" w:hAnsi="Verdana"/>
          <w:sz w:val="20"/>
          <w:szCs w:val="20"/>
          <w:shd w:val="clear" w:color="auto" w:fill="FFFFFF"/>
        </w:rPr>
        <w:t>will not affect all</w:t>
      </w:r>
      <w:r w:rsidRPr="0086431C">
        <w:rPr>
          <w:rFonts w:ascii="Verdana" w:hAnsi="Verdana"/>
          <w:sz w:val="20"/>
          <w:szCs w:val="20"/>
          <w:shd w:val="clear" w:color="auto" w:fill="FFFFFF"/>
        </w:rPr>
        <w:t xml:space="preserve"> postcodes</w:t>
      </w:r>
      <w:r w:rsidR="00911F93">
        <w:rPr>
          <w:rFonts w:ascii="Verdana" w:hAnsi="Verdana"/>
          <w:sz w:val="20"/>
          <w:szCs w:val="20"/>
          <w:shd w:val="clear" w:color="auto" w:fill="FFFFFF"/>
        </w:rPr>
        <w:t xml:space="preserve"> and may not affect all walks in the affected delivery units</w:t>
      </w:r>
      <w:r w:rsidRPr="0086431C">
        <w:rPr>
          <w:rFonts w:ascii="Verdana" w:hAnsi="Verdana"/>
          <w:sz w:val="20"/>
          <w:szCs w:val="20"/>
          <w:shd w:val="clear" w:color="auto" w:fill="FFFFFF"/>
        </w:rPr>
        <w:t>.</w:t>
      </w:r>
    </w:p>
    <w:p w:rsidR="00740F48" w:rsidRPr="00822A08" w:rsidRDefault="00740F48" w:rsidP="00E4051C">
      <w:pPr>
        <w:pStyle w:val="NoSpacing"/>
        <w:rPr>
          <w:rFonts w:ascii="Verdana" w:hAnsi="Verdana"/>
          <w:b/>
          <w:bCs/>
          <w:sz w:val="16"/>
          <w:szCs w:val="16"/>
        </w:rPr>
      </w:pPr>
    </w:p>
    <w:p w:rsidR="00166D2A" w:rsidRPr="0086431C" w:rsidRDefault="001F4A83" w:rsidP="00166D2A">
      <w:pPr>
        <w:pStyle w:val="NoSpacing"/>
        <w:rPr>
          <w:rFonts w:ascii="Verdana" w:hAnsi="Verdana"/>
          <w:b/>
          <w:bCs/>
          <w:sz w:val="20"/>
          <w:szCs w:val="20"/>
        </w:rPr>
      </w:pPr>
      <w:r w:rsidRPr="0086431C">
        <w:rPr>
          <w:rFonts w:ascii="Verdana" w:hAnsi="Verdana"/>
          <w:b/>
          <w:bCs/>
          <w:sz w:val="20"/>
          <w:szCs w:val="20"/>
        </w:rPr>
        <w:t>Delivery Office</w:t>
      </w:r>
      <w:r w:rsidR="0069100B" w:rsidRPr="0086431C">
        <w:rPr>
          <w:rFonts w:ascii="Verdana" w:hAnsi="Verdana"/>
          <w:b/>
          <w:bCs/>
          <w:sz w:val="20"/>
          <w:szCs w:val="20"/>
        </w:rPr>
        <w:t xml:space="preserve"> </w:t>
      </w:r>
      <w:r w:rsidR="00166D2A" w:rsidRPr="0086431C">
        <w:rPr>
          <w:rFonts w:ascii="Verdana" w:hAnsi="Verdana"/>
          <w:b/>
          <w:bCs/>
          <w:sz w:val="20"/>
          <w:szCs w:val="20"/>
        </w:rPr>
        <w:t>Operational Arrangements</w:t>
      </w:r>
    </w:p>
    <w:p w:rsidR="0088650A" w:rsidRPr="00822A08" w:rsidRDefault="0088650A" w:rsidP="0069100B">
      <w:pPr>
        <w:pStyle w:val="NoSpacing"/>
        <w:rPr>
          <w:rFonts w:ascii="Verdana" w:hAnsi="Verdana"/>
          <w:b/>
          <w:bCs/>
          <w:sz w:val="16"/>
          <w:szCs w:val="16"/>
        </w:rPr>
      </w:pPr>
    </w:p>
    <w:p w:rsidR="0099006F" w:rsidRDefault="006E3282" w:rsidP="0069100B">
      <w:pPr>
        <w:pStyle w:val="NoSpacing"/>
        <w:rPr>
          <w:rFonts w:ascii="Verdana" w:hAnsi="Verdana"/>
          <w:bCs/>
          <w:sz w:val="20"/>
          <w:szCs w:val="20"/>
        </w:rPr>
      </w:pPr>
      <w:r w:rsidRPr="0086431C">
        <w:rPr>
          <w:rFonts w:ascii="Verdana" w:hAnsi="Verdana"/>
          <w:bCs/>
          <w:sz w:val="20"/>
          <w:szCs w:val="20"/>
        </w:rPr>
        <w:t xml:space="preserve">As a result of this </w:t>
      </w:r>
      <w:r w:rsidR="0069100B" w:rsidRPr="0086431C">
        <w:rPr>
          <w:rFonts w:ascii="Verdana" w:hAnsi="Verdana"/>
          <w:bCs/>
          <w:sz w:val="20"/>
          <w:szCs w:val="20"/>
        </w:rPr>
        <w:t>Door to Door contract both parties have agreed that the normal arrangements contained within the BT 2010 Agreement for deliv</w:t>
      </w:r>
      <w:r w:rsidRPr="0086431C">
        <w:rPr>
          <w:rFonts w:ascii="Verdana" w:hAnsi="Verdana"/>
          <w:bCs/>
          <w:sz w:val="20"/>
          <w:szCs w:val="20"/>
        </w:rPr>
        <w:t xml:space="preserve">ery arrangements will be </w:t>
      </w:r>
      <w:r w:rsidR="001A3FCD">
        <w:rPr>
          <w:rFonts w:ascii="Verdana" w:hAnsi="Verdana"/>
          <w:bCs/>
          <w:sz w:val="20"/>
          <w:szCs w:val="20"/>
        </w:rPr>
        <w:t xml:space="preserve">adjusted and </w:t>
      </w:r>
      <w:r w:rsidRPr="0086431C">
        <w:rPr>
          <w:rFonts w:ascii="Verdana" w:hAnsi="Verdana"/>
          <w:bCs/>
          <w:sz w:val="20"/>
          <w:szCs w:val="20"/>
        </w:rPr>
        <w:t>strengthened</w:t>
      </w:r>
      <w:r w:rsidR="001A3FCD">
        <w:rPr>
          <w:rFonts w:ascii="Verdana" w:hAnsi="Verdana"/>
          <w:bCs/>
          <w:sz w:val="20"/>
          <w:szCs w:val="20"/>
        </w:rPr>
        <w:t>,</w:t>
      </w:r>
      <w:r w:rsidR="0069100B" w:rsidRPr="0086431C">
        <w:rPr>
          <w:rFonts w:ascii="Verdana" w:hAnsi="Verdana"/>
          <w:bCs/>
          <w:sz w:val="20"/>
          <w:szCs w:val="20"/>
        </w:rPr>
        <w:t xml:space="preserve"> and the following will be put in place for all </w:t>
      </w:r>
      <w:r w:rsidR="00911F93">
        <w:rPr>
          <w:rFonts w:ascii="Verdana" w:hAnsi="Verdana"/>
          <w:bCs/>
          <w:sz w:val="20"/>
          <w:szCs w:val="20"/>
        </w:rPr>
        <w:t xml:space="preserve">affected </w:t>
      </w:r>
      <w:r w:rsidR="0069100B" w:rsidRPr="0086431C">
        <w:rPr>
          <w:rFonts w:ascii="Verdana" w:hAnsi="Verdana"/>
          <w:bCs/>
          <w:sz w:val="20"/>
          <w:szCs w:val="20"/>
        </w:rPr>
        <w:t xml:space="preserve">delivery </w:t>
      </w:r>
      <w:r w:rsidR="00911F93">
        <w:rPr>
          <w:rFonts w:ascii="Verdana" w:hAnsi="Verdana"/>
          <w:bCs/>
          <w:sz w:val="20"/>
          <w:szCs w:val="20"/>
        </w:rPr>
        <w:t>units</w:t>
      </w:r>
      <w:r w:rsidR="001613BD" w:rsidRPr="0086431C">
        <w:rPr>
          <w:rFonts w:ascii="Verdana" w:hAnsi="Verdana"/>
          <w:bCs/>
          <w:sz w:val="20"/>
          <w:szCs w:val="20"/>
        </w:rPr>
        <w:t>.</w:t>
      </w:r>
      <w:r w:rsidR="001613BD">
        <w:rPr>
          <w:rFonts w:ascii="Verdana" w:hAnsi="Verdana"/>
          <w:bCs/>
          <w:sz w:val="20"/>
          <w:szCs w:val="20"/>
        </w:rPr>
        <w:t xml:space="preserve"> </w:t>
      </w:r>
    </w:p>
    <w:p w:rsidR="0099006F" w:rsidRDefault="0099006F" w:rsidP="0069100B">
      <w:pPr>
        <w:pStyle w:val="NoSpacing"/>
        <w:rPr>
          <w:rFonts w:ascii="Verdana" w:hAnsi="Verdana"/>
          <w:bCs/>
          <w:sz w:val="20"/>
          <w:szCs w:val="20"/>
        </w:rPr>
      </w:pPr>
    </w:p>
    <w:p w:rsidR="0069100B" w:rsidRPr="0086431C" w:rsidRDefault="001613BD" w:rsidP="0069100B">
      <w:pPr>
        <w:pStyle w:val="NoSpacing"/>
        <w:numPr>
          <w:ilvl w:val="0"/>
          <w:numId w:val="4"/>
        </w:numPr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Urgent discussions will take place between the DOM and CWU rep to agree suitable arrangements</w:t>
      </w:r>
      <w:r w:rsidR="00020C81">
        <w:rPr>
          <w:rFonts w:ascii="Verdana" w:hAnsi="Verdana"/>
          <w:bCs/>
          <w:sz w:val="20"/>
          <w:szCs w:val="20"/>
        </w:rPr>
        <w:t xml:space="preserve"> including replenishment and feeder services</w:t>
      </w:r>
      <w:r w:rsidR="00911F93">
        <w:rPr>
          <w:rFonts w:ascii="Verdana" w:hAnsi="Verdana"/>
          <w:bCs/>
          <w:sz w:val="20"/>
          <w:szCs w:val="20"/>
        </w:rPr>
        <w:t xml:space="preserve"> to support the delivery of these</w:t>
      </w:r>
      <w:r>
        <w:rPr>
          <w:rFonts w:ascii="Verdana" w:hAnsi="Verdana"/>
          <w:bCs/>
          <w:sz w:val="20"/>
          <w:szCs w:val="20"/>
        </w:rPr>
        <w:t xml:space="preserve"> item</w:t>
      </w:r>
      <w:r w:rsidR="00911F93">
        <w:rPr>
          <w:rFonts w:ascii="Verdana" w:hAnsi="Verdana"/>
          <w:bCs/>
          <w:sz w:val="20"/>
          <w:szCs w:val="20"/>
        </w:rPr>
        <w:t>s</w:t>
      </w:r>
      <w:r>
        <w:rPr>
          <w:rFonts w:ascii="Verdana" w:hAnsi="Verdana"/>
          <w:bCs/>
          <w:sz w:val="20"/>
          <w:szCs w:val="20"/>
        </w:rPr>
        <w:t>.</w:t>
      </w:r>
      <w:r w:rsidR="0099006F">
        <w:rPr>
          <w:rFonts w:ascii="Verdana" w:hAnsi="Verdana"/>
          <w:bCs/>
          <w:sz w:val="20"/>
          <w:szCs w:val="20"/>
        </w:rPr>
        <w:t xml:space="preserve"> Where necessary release will be provided for the CWU representative.</w:t>
      </w:r>
    </w:p>
    <w:p w:rsidR="001C17DA" w:rsidRDefault="001C17DA" w:rsidP="007F3003">
      <w:pPr>
        <w:pStyle w:val="NoSpacing"/>
        <w:numPr>
          <w:ilvl w:val="0"/>
          <w:numId w:val="3"/>
        </w:numPr>
        <w:rPr>
          <w:rFonts w:ascii="Verdana" w:hAnsi="Verdana"/>
          <w:bCs/>
          <w:sz w:val="20"/>
          <w:szCs w:val="20"/>
        </w:rPr>
      </w:pPr>
      <w:r w:rsidRPr="0086431C">
        <w:rPr>
          <w:rFonts w:ascii="Verdana" w:hAnsi="Verdana"/>
          <w:bCs/>
          <w:sz w:val="20"/>
          <w:szCs w:val="20"/>
        </w:rPr>
        <w:t xml:space="preserve">All normal Door to Door items will be delivered </w:t>
      </w:r>
      <w:r w:rsidR="00911F93">
        <w:rPr>
          <w:rFonts w:ascii="Verdana" w:hAnsi="Verdana"/>
          <w:bCs/>
          <w:sz w:val="20"/>
          <w:szCs w:val="20"/>
        </w:rPr>
        <w:t>at the discretion of the delivery OPG which can mean only delivering other items on Thursday and Friday</w:t>
      </w:r>
      <w:r w:rsidR="00C33831">
        <w:rPr>
          <w:rFonts w:ascii="Verdana" w:hAnsi="Verdana"/>
          <w:bCs/>
          <w:sz w:val="20"/>
          <w:szCs w:val="20"/>
        </w:rPr>
        <w:t xml:space="preserve">. </w:t>
      </w:r>
    </w:p>
    <w:p w:rsidR="00C33831" w:rsidRDefault="00C33831" w:rsidP="007F3003">
      <w:pPr>
        <w:pStyle w:val="NoSpacing"/>
        <w:numPr>
          <w:ilvl w:val="0"/>
          <w:numId w:val="3"/>
        </w:numPr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The 5</w:t>
      </w:r>
      <w:r w:rsidRPr="00C33831">
        <w:rPr>
          <w:rFonts w:ascii="Verdana" w:hAnsi="Verdana"/>
          <w:bCs/>
          <w:sz w:val="20"/>
          <w:szCs w:val="20"/>
          <w:vertAlign w:val="superscript"/>
        </w:rPr>
        <w:t>th</w:t>
      </w:r>
      <w:r>
        <w:rPr>
          <w:rFonts w:ascii="Verdana" w:hAnsi="Verdana"/>
          <w:bCs/>
          <w:sz w:val="20"/>
          <w:szCs w:val="20"/>
        </w:rPr>
        <w:t xml:space="preserve"> and 6</w:t>
      </w:r>
      <w:r w:rsidRPr="00C33831">
        <w:rPr>
          <w:rFonts w:ascii="Verdana" w:hAnsi="Verdana"/>
          <w:bCs/>
          <w:sz w:val="20"/>
          <w:szCs w:val="20"/>
          <w:vertAlign w:val="superscript"/>
        </w:rPr>
        <w:t>th</w:t>
      </w:r>
      <w:r>
        <w:rPr>
          <w:rFonts w:ascii="Verdana" w:hAnsi="Verdana"/>
          <w:bCs/>
          <w:sz w:val="20"/>
          <w:szCs w:val="20"/>
        </w:rPr>
        <w:t xml:space="preserve"> May items will take precedence over other D2D items on those days.</w:t>
      </w:r>
    </w:p>
    <w:p w:rsidR="0088650A" w:rsidRPr="0086431C" w:rsidRDefault="001C17DA" w:rsidP="001C17DA">
      <w:pPr>
        <w:pStyle w:val="NoSpacing"/>
        <w:numPr>
          <w:ilvl w:val="0"/>
          <w:numId w:val="3"/>
        </w:numPr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Resourcing plans for the</w:t>
      </w:r>
      <w:r w:rsidR="0088650A" w:rsidRPr="0099006F">
        <w:rPr>
          <w:rFonts w:ascii="Verdana" w:hAnsi="Verdana"/>
          <w:bCs/>
          <w:sz w:val="20"/>
          <w:szCs w:val="20"/>
        </w:rPr>
        <w:t xml:space="preserve"> w/c </w:t>
      </w:r>
      <w:r w:rsidR="00911F93">
        <w:rPr>
          <w:rFonts w:ascii="Verdana" w:hAnsi="Verdana"/>
          <w:bCs/>
          <w:sz w:val="20"/>
          <w:szCs w:val="20"/>
        </w:rPr>
        <w:t>4</w:t>
      </w:r>
      <w:r w:rsidR="00911F93" w:rsidRPr="00911F93">
        <w:rPr>
          <w:rFonts w:ascii="Verdana" w:hAnsi="Verdana"/>
          <w:bCs/>
          <w:sz w:val="20"/>
          <w:szCs w:val="20"/>
          <w:vertAlign w:val="superscript"/>
        </w:rPr>
        <w:t>th</w:t>
      </w:r>
      <w:r w:rsidR="00911F93">
        <w:rPr>
          <w:rFonts w:ascii="Verdana" w:hAnsi="Verdana"/>
          <w:bCs/>
          <w:sz w:val="20"/>
          <w:szCs w:val="20"/>
        </w:rPr>
        <w:t xml:space="preserve"> May</w:t>
      </w:r>
      <w:r w:rsidR="00F21A74" w:rsidRPr="0099006F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will need to be </w:t>
      </w:r>
      <w:r w:rsidR="00911F93">
        <w:rPr>
          <w:rFonts w:ascii="Verdana" w:hAnsi="Verdana"/>
          <w:bCs/>
          <w:sz w:val="20"/>
          <w:szCs w:val="20"/>
        </w:rPr>
        <w:t xml:space="preserve">urgently </w:t>
      </w:r>
      <w:r>
        <w:rPr>
          <w:rFonts w:ascii="Verdana" w:hAnsi="Verdana"/>
          <w:bCs/>
          <w:sz w:val="20"/>
          <w:szCs w:val="20"/>
        </w:rPr>
        <w:t xml:space="preserve">revisited to ensure the bullet above and </w:t>
      </w:r>
      <w:r w:rsidR="00911F93">
        <w:rPr>
          <w:rFonts w:ascii="Verdana" w:hAnsi="Verdana"/>
          <w:bCs/>
          <w:sz w:val="20"/>
          <w:szCs w:val="20"/>
        </w:rPr>
        <w:t xml:space="preserve">all the items for </w:t>
      </w:r>
      <w:r>
        <w:rPr>
          <w:rFonts w:ascii="Verdana" w:hAnsi="Verdana"/>
          <w:bCs/>
          <w:sz w:val="20"/>
          <w:szCs w:val="20"/>
        </w:rPr>
        <w:t xml:space="preserve">the </w:t>
      </w:r>
      <w:r w:rsidR="00911F93">
        <w:rPr>
          <w:rFonts w:ascii="Verdana" w:hAnsi="Verdana"/>
          <w:bCs/>
          <w:sz w:val="20"/>
          <w:szCs w:val="20"/>
        </w:rPr>
        <w:t>5</w:t>
      </w:r>
      <w:r w:rsidRPr="001C17DA">
        <w:rPr>
          <w:rFonts w:ascii="Verdana" w:hAnsi="Verdana"/>
          <w:bCs/>
          <w:sz w:val="20"/>
          <w:szCs w:val="20"/>
          <w:vertAlign w:val="superscript"/>
        </w:rPr>
        <w:t>th</w:t>
      </w:r>
      <w:r>
        <w:rPr>
          <w:rFonts w:ascii="Verdana" w:hAnsi="Verdana"/>
          <w:bCs/>
          <w:sz w:val="20"/>
          <w:szCs w:val="20"/>
        </w:rPr>
        <w:t>/</w:t>
      </w:r>
      <w:r w:rsidR="00911F93">
        <w:rPr>
          <w:rFonts w:ascii="Verdana" w:hAnsi="Verdana"/>
          <w:bCs/>
          <w:sz w:val="20"/>
          <w:szCs w:val="20"/>
        </w:rPr>
        <w:t>6</w:t>
      </w:r>
      <w:r w:rsidR="00CB57AB" w:rsidRPr="001C17DA">
        <w:rPr>
          <w:rFonts w:ascii="Verdana" w:hAnsi="Verdana"/>
          <w:bCs/>
          <w:sz w:val="20"/>
          <w:szCs w:val="20"/>
          <w:vertAlign w:val="superscript"/>
        </w:rPr>
        <w:t>th</w:t>
      </w:r>
      <w:r w:rsidR="00CB57AB">
        <w:rPr>
          <w:rFonts w:ascii="Verdana" w:hAnsi="Verdana"/>
          <w:bCs/>
          <w:sz w:val="20"/>
          <w:szCs w:val="20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have been fully factored into any </w:t>
      </w:r>
      <w:r w:rsidR="00020C81">
        <w:rPr>
          <w:rFonts w:ascii="Verdana" w:hAnsi="Verdana"/>
          <w:bCs/>
          <w:sz w:val="20"/>
          <w:szCs w:val="20"/>
        </w:rPr>
        <w:t>plan/</w:t>
      </w:r>
      <w:r>
        <w:rPr>
          <w:rFonts w:ascii="Verdana" w:hAnsi="Verdana"/>
          <w:bCs/>
          <w:sz w:val="20"/>
          <w:szCs w:val="20"/>
        </w:rPr>
        <w:t>arrangements for this week</w:t>
      </w:r>
      <w:r w:rsidR="00CB57AB">
        <w:rPr>
          <w:rFonts w:ascii="Verdana" w:hAnsi="Verdana"/>
          <w:bCs/>
          <w:sz w:val="20"/>
          <w:szCs w:val="20"/>
        </w:rPr>
        <w:t>.</w:t>
      </w:r>
      <w:r w:rsidR="0088650A" w:rsidRPr="0086431C">
        <w:rPr>
          <w:rFonts w:ascii="Verdana" w:hAnsi="Verdana"/>
          <w:bCs/>
          <w:sz w:val="20"/>
          <w:szCs w:val="20"/>
        </w:rPr>
        <w:t xml:space="preserve"> </w:t>
      </w:r>
      <w:r w:rsidR="00911F93">
        <w:rPr>
          <w:rFonts w:ascii="Verdana" w:hAnsi="Verdana"/>
          <w:bCs/>
          <w:sz w:val="20"/>
          <w:szCs w:val="20"/>
        </w:rPr>
        <w:t xml:space="preserve">Taking fully into account the increased call rates likely to occur during this </w:t>
      </w:r>
      <w:r w:rsidR="00600C7A">
        <w:rPr>
          <w:rFonts w:ascii="Verdana" w:hAnsi="Verdana"/>
          <w:bCs/>
          <w:sz w:val="20"/>
          <w:szCs w:val="20"/>
        </w:rPr>
        <w:t>week for</w:t>
      </w:r>
      <w:r w:rsidR="00EC0747">
        <w:rPr>
          <w:rFonts w:ascii="Verdana" w:hAnsi="Verdana"/>
          <w:bCs/>
          <w:sz w:val="20"/>
          <w:szCs w:val="20"/>
        </w:rPr>
        <w:t xml:space="preserve"> the affected delivery routes</w:t>
      </w:r>
      <w:r w:rsidR="00911F93">
        <w:rPr>
          <w:rFonts w:ascii="Verdana" w:hAnsi="Verdana"/>
          <w:bCs/>
          <w:sz w:val="20"/>
          <w:szCs w:val="20"/>
        </w:rPr>
        <w:t>.</w:t>
      </w:r>
      <w:r w:rsidR="00C33831">
        <w:rPr>
          <w:rFonts w:ascii="Verdana" w:hAnsi="Verdana"/>
          <w:bCs/>
          <w:sz w:val="20"/>
          <w:szCs w:val="20"/>
        </w:rPr>
        <w:t xml:space="preserve"> </w:t>
      </w:r>
    </w:p>
    <w:p w:rsidR="0088650A" w:rsidRPr="0086431C" w:rsidRDefault="001C17DA" w:rsidP="007F3003">
      <w:pPr>
        <w:pStyle w:val="NoSpacing"/>
        <w:numPr>
          <w:ilvl w:val="0"/>
          <w:numId w:val="3"/>
        </w:numPr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Any </w:t>
      </w:r>
      <w:r w:rsidR="001613BD">
        <w:rPr>
          <w:rFonts w:ascii="Verdana" w:hAnsi="Verdana"/>
          <w:bCs/>
          <w:sz w:val="20"/>
          <w:szCs w:val="20"/>
        </w:rPr>
        <w:t>requirement for a</w:t>
      </w:r>
      <w:r w:rsidR="0088650A" w:rsidRPr="0086431C">
        <w:rPr>
          <w:rFonts w:ascii="Verdana" w:hAnsi="Verdana"/>
          <w:bCs/>
          <w:sz w:val="20"/>
          <w:szCs w:val="20"/>
        </w:rPr>
        <w:t xml:space="preserve">dditional </w:t>
      </w:r>
      <w:r>
        <w:rPr>
          <w:rFonts w:ascii="Verdana" w:hAnsi="Verdana"/>
          <w:bCs/>
          <w:sz w:val="20"/>
          <w:szCs w:val="20"/>
        </w:rPr>
        <w:t xml:space="preserve">indoor </w:t>
      </w:r>
      <w:r w:rsidR="0088650A" w:rsidRPr="0086431C">
        <w:rPr>
          <w:rFonts w:ascii="Verdana" w:hAnsi="Verdana"/>
          <w:bCs/>
          <w:sz w:val="20"/>
          <w:szCs w:val="20"/>
        </w:rPr>
        <w:t xml:space="preserve">hours during </w:t>
      </w:r>
      <w:r w:rsidR="00911F93">
        <w:rPr>
          <w:rFonts w:ascii="Verdana" w:hAnsi="Verdana"/>
          <w:bCs/>
          <w:sz w:val="20"/>
          <w:szCs w:val="20"/>
        </w:rPr>
        <w:t>Tuesday 5</w:t>
      </w:r>
      <w:r w:rsidR="00911F93" w:rsidRPr="00911F93">
        <w:rPr>
          <w:rFonts w:ascii="Verdana" w:hAnsi="Verdana"/>
          <w:bCs/>
          <w:sz w:val="20"/>
          <w:szCs w:val="20"/>
          <w:vertAlign w:val="superscript"/>
        </w:rPr>
        <w:t>th</w:t>
      </w:r>
      <w:r w:rsidR="00911F93">
        <w:rPr>
          <w:rFonts w:ascii="Verdana" w:hAnsi="Verdana"/>
          <w:bCs/>
          <w:sz w:val="20"/>
          <w:szCs w:val="20"/>
        </w:rPr>
        <w:t xml:space="preserve"> and Wednesday</w:t>
      </w:r>
      <w:r w:rsidR="0088650A" w:rsidRPr="0086431C">
        <w:rPr>
          <w:rFonts w:ascii="Verdana" w:hAnsi="Verdana"/>
          <w:bCs/>
          <w:sz w:val="20"/>
          <w:szCs w:val="20"/>
        </w:rPr>
        <w:t xml:space="preserve"> </w:t>
      </w:r>
      <w:r w:rsidR="00911F93">
        <w:rPr>
          <w:rFonts w:ascii="Verdana" w:hAnsi="Verdana"/>
          <w:bCs/>
          <w:sz w:val="20"/>
          <w:szCs w:val="20"/>
        </w:rPr>
        <w:t>6</w:t>
      </w:r>
      <w:r w:rsidR="0088650A" w:rsidRPr="0086431C">
        <w:rPr>
          <w:rFonts w:ascii="Verdana" w:hAnsi="Verdana"/>
          <w:bCs/>
          <w:sz w:val="20"/>
          <w:szCs w:val="20"/>
          <w:vertAlign w:val="superscript"/>
        </w:rPr>
        <w:t>th</w:t>
      </w:r>
      <w:r w:rsidR="0088650A" w:rsidRPr="0086431C">
        <w:rPr>
          <w:rFonts w:ascii="Verdana" w:hAnsi="Verdana"/>
          <w:bCs/>
          <w:sz w:val="20"/>
          <w:szCs w:val="20"/>
        </w:rPr>
        <w:t xml:space="preserve"> </w:t>
      </w:r>
      <w:r w:rsidR="00911F93">
        <w:rPr>
          <w:rFonts w:ascii="Verdana" w:hAnsi="Verdana"/>
          <w:bCs/>
          <w:sz w:val="20"/>
          <w:szCs w:val="20"/>
        </w:rPr>
        <w:t>May</w:t>
      </w:r>
      <w:r w:rsidR="0088650A" w:rsidRPr="0086431C">
        <w:rPr>
          <w:rFonts w:ascii="Verdana" w:hAnsi="Verdana"/>
          <w:bCs/>
          <w:sz w:val="20"/>
          <w:szCs w:val="20"/>
        </w:rPr>
        <w:t xml:space="preserve"> </w:t>
      </w:r>
      <w:r w:rsidRPr="0086431C">
        <w:rPr>
          <w:rFonts w:ascii="Verdana" w:hAnsi="Verdana"/>
          <w:bCs/>
          <w:sz w:val="20"/>
          <w:szCs w:val="20"/>
        </w:rPr>
        <w:t xml:space="preserve">will be </w:t>
      </w:r>
      <w:r>
        <w:rPr>
          <w:rFonts w:ascii="Verdana" w:hAnsi="Verdana"/>
          <w:bCs/>
          <w:sz w:val="20"/>
          <w:szCs w:val="20"/>
        </w:rPr>
        <w:t xml:space="preserve">discussed and agreed as necessary </w:t>
      </w:r>
      <w:r w:rsidR="0088650A" w:rsidRPr="0086431C">
        <w:rPr>
          <w:rFonts w:ascii="Verdana" w:hAnsi="Verdana"/>
          <w:bCs/>
          <w:sz w:val="20"/>
          <w:szCs w:val="20"/>
        </w:rPr>
        <w:t>to enable the items to be allocated to each delivery frame</w:t>
      </w:r>
      <w:r>
        <w:rPr>
          <w:rFonts w:ascii="Verdana" w:hAnsi="Verdana"/>
          <w:bCs/>
          <w:sz w:val="20"/>
          <w:szCs w:val="20"/>
        </w:rPr>
        <w:t>. Th</w:t>
      </w:r>
      <w:r w:rsidR="00911F93">
        <w:rPr>
          <w:rFonts w:ascii="Verdana" w:hAnsi="Verdana"/>
          <w:bCs/>
          <w:sz w:val="20"/>
          <w:szCs w:val="20"/>
        </w:rPr>
        <w:t>e items will be presented to all affected walks prior to the commencement of duty on both days</w:t>
      </w:r>
      <w:r w:rsidR="00363E02" w:rsidRPr="0086431C">
        <w:rPr>
          <w:rFonts w:ascii="Verdana" w:hAnsi="Verdana"/>
          <w:bCs/>
          <w:sz w:val="20"/>
          <w:szCs w:val="20"/>
        </w:rPr>
        <w:t>.</w:t>
      </w:r>
    </w:p>
    <w:p w:rsidR="00F21A74" w:rsidRDefault="00020C81" w:rsidP="00F21A74">
      <w:pPr>
        <w:pStyle w:val="NoSpacing"/>
        <w:numPr>
          <w:ilvl w:val="0"/>
          <w:numId w:val="3"/>
        </w:numPr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Where</w:t>
      </w:r>
      <w:r w:rsidR="001E02D0" w:rsidRPr="0086431C">
        <w:rPr>
          <w:rFonts w:ascii="Verdana" w:hAnsi="Verdana"/>
          <w:bCs/>
          <w:sz w:val="20"/>
          <w:szCs w:val="20"/>
        </w:rPr>
        <w:t xml:space="preserve"> </w:t>
      </w:r>
      <w:r w:rsidR="00911F93">
        <w:rPr>
          <w:rFonts w:ascii="Verdana" w:hAnsi="Verdana"/>
          <w:bCs/>
          <w:sz w:val="20"/>
          <w:szCs w:val="20"/>
        </w:rPr>
        <w:t>there is a requirement for extended delivery excluding the D2D items this will need to be agreed separately to the unit payments</w:t>
      </w:r>
      <w:r w:rsidR="001A3FCD">
        <w:rPr>
          <w:rFonts w:ascii="Verdana" w:hAnsi="Verdana"/>
          <w:bCs/>
          <w:sz w:val="20"/>
          <w:szCs w:val="20"/>
        </w:rPr>
        <w:t>.</w:t>
      </w:r>
      <w:r>
        <w:rPr>
          <w:rFonts w:ascii="Verdana" w:hAnsi="Verdana"/>
          <w:bCs/>
          <w:sz w:val="20"/>
          <w:szCs w:val="20"/>
        </w:rPr>
        <w:t xml:space="preserve"> </w:t>
      </w:r>
      <w:r w:rsidR="00C33831">
        <w:rPr>
          <w:rFonts w:ascii="Verdana" w:hAnsi="Verdana"/>
          <w:bCs/>
          <w:sz w:val="20"/>
          <w:szCs w:val="20"/>
        </w:rPr>
        <w:t>The items themselves do not attract overtime.</w:t>
      </w:r>
    </w:p>
    <w:p w:rsidR="00F41CE5" w:rsidRDefault="001A3FCD" w:rsidP="00F21A74">
      <w:pPr>
        <w:pStyle w:val="NoSpacing"/>
        <w:numPr>
          <w:ilvl w:val="0"/>
          <w:numId w:val="3"/>
        </w:numPr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In all instances </w:t>
      </w:r>
      <w:r w:rsidR="00F41CE5">
        <w:rPr>
          <w:rFonts w:ascii="Verdana" w:hAnsi="Verdana"/>
          <w:bCs/>
          <w:sz w:val="20"/>
          <w:szCs w:val="20"/>
        </w:rPr>
        <w:t>H&amp;S will be a prime consideration</w:t>
      </w:r>
      <w:r>
        <w:rPr>
          <w:rFonts w:ascii="Verdana" w:hAnsi="Verdana"/>
          <w:bCs/>
          <w:sz w:val="20"/>
          <w:szCs w:val="20"/>
        </w:rPr>
        <w:t>.</w:t>
      </w:r>
    </w:p>
    <w:p w:rsidR="00911F93" w:rsidRDefault="00911F93" w:rsidP="00F21A74">
      <w:pPr>
        <w:pStyle w:val="NoSpacing"/>
        <w:numPr>
          <w:ilvl w:val="0"/>
          <w:numId w:val="3"/>
        </w:numPr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All items will attract the pence per item payments normally associated with the delivery of election material for the affected units</w:t>
      </w:r>
    </w:p>
    <w:p w:rsidR="00911F93" w:rsidRPr="0086431C" w:rsidRDefault="00911F93" w:rsidP="00911F93">
      <w:pPr>
        <w:pStyle w:val="NoSpacing"/>
        <w:ind w:left="720"/>
        <w:rPr>
          <w:rFonts w:ascii="Verdana" w:hAnsi="Verdana"/>
          <w:bCs/>
          <w:sz w:val="20"/>
          <w:szCs w:val="20"/>
        </w:rPr>
      </w:pPr>
    </w:p>
    <w:p w:rsidR="00507FAA" w:rsidRPr="00822A08" w:rsidRDefault="00507FAA" w:rsidP="00507FAA">
      <w:pPr>
        <w:pStyle w:val="NoSpacing"/>
        <w:rPr>
          <w:rFonts w:ascii="Verdana" w:hAnsi="Verdana"/>
          <w:bCs/>
          <w:sz w:val="16"/>
          <w:szCs w:val="16"/>
        </w:rPr>
      </w:pPr>
    </w:p>
    <w:p w:rsidR="00911F93" w:rsidRPr="00822A08" w:rsidRDefault="00911F93" w:rsidP="00F21A74">
      <w:pPr>
        <w:pStyle w:val="NoSpacing"/>
        <w:rPr>
          <w:rFonts w:ascii="Verdana" w:hAnsi="Verdana"/>
          <w:bCs/>
          <w:sz w:val="16"/>
          <w:szCs w:val="16"/>
        </w:rPr>
      </w:pPr>
    </w:p>
    <w:p w:rsidR="00E4051C" w:rsidRDefault="00F21A74" w:rsidP="00E4051C">
      <w:pPr>
        <w:pStyle w:val="NoSpacing"/>
        <w:rPr>
          <w:rFonts w:ascii="Verdana" w:hAnsi="Verdana"/>
          <w:bCs/>
          <w:sz w:val="20"/>
          <w:szCs w:val="20"/>
        </w:rPr>
      </w:pPr>
      <w:r w:rsidRPr="0086431C">
        <w:rPr>
          <w:rFonts w:ascii="Verdana" w:hAnsi="Verdana"/>
          <w:bCs/>
          <w:sz w:val="20"/>
          <w:szCs w:val="20"/>
        </w:rPr>
        <w:t xml:space="preserve">Any operational difficulties should be immediately raised with Delivery Directors and Divisional Representatives for resolution and practical solutions. </w:t>
      </w:r>
    </w:p>
    <w:p w:rsidR="0086431C" w:rsidRDefault="0086431C" w:rsidP="00E4051C">
      <w:pPr>
        <w:pStyle w:val="NoSpacing"/>
        <w:rPr>
          <w:rFonts w:ascii="Verdana" w:hAnsi="Verdana"/>
          <w:bCs/>
          <w:sz w:val="16"/>
          <w:szCs w:val="16"/>
        </w:rPr>
      </w:pPr>
    </w:p>
    <w:p w:rsidR="00EC0747" w:rsidRDefault="00EC0747" w:rsidP="00E4051C">
      <w:pPr>
        <w:pStyle w:val="NoSpacing"/>
        <w:rPr>
          <w:rFonts w:ascii="Verdana" w:hAnsi="Verdana"/>
          <w:bCs/>
          <w:sz w:val="16"/>
          <w:szCs w:val="16"/>
        </w:rPr>
      </w:pPr>
    </w:p>
    <w:p w:rsidR="00EC0747" w:rsidRPr="00822A08" w:rsidRDefault="00EC0747" w:rsidP="00E4051C">
      <w:pPr>
        <w:pStyle w:val="NoSpacing"/>
        <w:rPr>
          <w:rFonts w:ascii="Verdana" w:hAnsi="Verdana"/>
          <w:bCs/>
          <w:sz w:val="16"/>
          <w:szCs w:val="16"/>
        </w:rPr>
      </w:pPr>
    </w:p>
    <w:p w:rsidR="00822A08" w:rsidRDefault="00822A08" w:rsidP="00E4051C">
      <w:pPr>
        <w:pStyle w:val="NoSpacing"/>
        <w:rPr>
          <w:rFonts w:ascii="Verdana" w:hAnsi="Verdana"/>
          <w:bCs/>
          <w:sz w:val="16"/>
          <w:szCs w:val="16"/>
        </w:rPr>
      </w:pPr>
    </w:p>
    <w:p w:rsidR="00911F93" w:rsidRPr="00822A08" w:rsidRDefault="00911F93" w:rsidP="00E4051C">
      <w:pPr>
        <w:pStyle w:val="NoSpacing"/>
        <w:rPr>
          <w:rFonts w:ascii="Verdana" w:hAnsi="Verdana"/>
          <w:bCs/>
          <w:sz w:val="16"/>
          <w:szCs w:val="16"/>
        </w:rPr>
      </w:pPr>
    </w:p>
    <w:p w:rsidR="0086431C" w:rsidRDefault="0086431C" w:rsidP="00E4051C">
      <w:pPr>
        <w:pStyle w:val="NoSpacing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Signed…………………………………………………           Signed…………………………………………….</w:t>
      </w:r>
    </w:p>
    <w:p w:rsidR="0086431C" w:rsidRDefault="0086431C" w:rsidP="00E4051C">
      <w:pPr>
        <w:pStyle w:val="NoSpacing"/>
        <w:rPr>
          <w:rFonts w:ascii="Verdana" w:hAnsi="Verdana"/>
          <w:bCs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>Royal Mail</w:t>
      </w:r>
      <w:r>
        <w:rPr>
          <w:rFonts w:ascii="Verdana" w:hAnsi="Verdana"/>
          <w:bCs/>
          <w:sz w:val="20"/>
          <w:szCs w:val="20"/>
        </w:rPr>
        <w:tab/>
      </w:r>
      <w:r>
        <w:rPr>
          <w:rFonts w:ascii="Verdana" w:hAnsi="Verdana"/>
          <w:bCs/>
          <w:sz w:val="20"/>
          <w:szCs w:val="20"/>
        </w:rPr>
        <w:tab/>
      </w:r>
      <w:r>
        <w:rPr>
          <w:rFonts w:ascii="Verdana" w:hAnsi="Verdana"/>
          <w:bCs/>
          <w:sz w:val="20"/>
          <w:szCs w:val="20"/>
        </w:rPr>
        <w:tab/>
      </w:r>
      <w:r>
        <w:rPr>
          <w:rFonts w:ascii="Verdana" w:hAnsi="Verdana"/>
          <w:bCs/>
          <w:sz w:val="20"/>
          <w:szCs w:val="20"/>
        </w:rPr>
        <w:tab/>
      </w:r>
      <w:r>
        <w:rPr>
          <w:rFonts w:ascii="Verdana" w:hAnsi="Verdana"/>
          <w:bCs/>
          <w:sz w:val="20"/>
          <w:szCs w:val="20"/>
        </w:rPr>
        <w:tab/>
        <w:t xml:space="preserve">     CWU</w:t>
      </w:r>
    </w:p>
    <w:p w:rsidR="00822A08" w:rsidRDefault="00822A08" w:rsidP="00E4051C">
      <w:pPr>
        <w:pStyle w:val="NoSpacing"/>
        <w:rPr>
          <w:rFonts w:ascii="Verdana" w:hAnsi="Verdana"/>
          <w:bCs/>
          <w:sz w:val="20"/>
          <w:szCs w:val="20"/>
        </w:rPr>
      </w:pPr>
    </w:p>
    <w:p w:rsidR="00E4051C" w:rsidRPr="0086431C" w:rsidRDefault="0086431C" w:rsidP="00E4051C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bCs/>
          <w:sz w:val="20"/>
          <w:szCs w:val="20"/>
        </w:rPr>
        <w:t xml:space="preserve">Date </w:t>
      </w:r>
      <w:r w:rsidR="00911F93">
        <w:rPr>
          <w:rFonts w:ascii="Verdana" w:hAnsi="Verdana"/>
          <w:bCs/>
          <w:sz w:val="20"/>
          <w:szCs w:val="20"/>
        </w:rPr>
        <w:t>29 April</w:t>
      </w:r>
      <w:r>
        <w:rPr>
          <w:rFonts w:ascii="Verdana" w:hAnsi="Verdana"/>
          <w:bCs/>
          <w:sz w:val="20"/>
          <w:szCs w:val="20"/>
        </w:rPr>
        <w:t xml:space="preserve"> 201</w:t>
      </w:r>
      <w:r w:rsidR="00911F93">
        <w:rPr>
          <w:rFonts w:ascii="Verdana" w:hAnsi="Verdana"/>
          <w:bCs/>
          <w:sz w:val="20"/>
          <w:szCs w:val="20"/>
        </w:rPr>
        <w:t>5</w:t>
      </w:r>
      <w:r>
        <w:rPr>
          <w:rFonts w:ascii="Verdana" w:hAnsi="Verdana"/>
          <w:bCs/>
          <w:sz w:val="20"/>
          <w:szCs w:val="20"/>
        </w:rPr>
        <w:tab/>
      </w:r>
    </w:p>
    <w:sectPr w:rsidR="00E4051C" w:rsidRPr="0086431C" w:rsidSect="00822A08">
      <w:headerReference w:type="default" r:id="rId7"/>
      <w:footerReference w:type="default" r:id="rId8"/>
      <w:pgSz w:w="11906" w:h="16838"/>
      <w:pgMar w:top="576" w:right="1138" w:bottom="576" w:left="1138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6D22" w:rsidRDefault="00796D22">
      <w:r>
        <w:separator/>
      </w:r>
    </w:p>
  </w:endnote>
  <w:endnote w:type="continuationSeparator" w:id="0">
    <w:p w:rsidR="00796D22" w:rsidRDefault="00796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780E" w:rsidRPr="00822A08" w:rsidRDefault="00822A08">
    <w:pPr>
      <w:pStyle w:val="Footer"/>
      <w:rPr>
        <w:rFonts w:ascii="Verdana" w:hAnsi="Verdana"/>
        <w:sz w:val="18"/>
        <w:szCs w:val="18"/>
      </w:rPr>
    </w:pPr>
    <w:r w:rsidRPr="00822A08">
      <w:rPr>
        <w:rFonts w:ascii="Verdana" w:hAnsi="Verdana"/>
        <w:sz w:val="18"/>
        <w:szCs w:val="18"/>
      </w:rPr>
      <w:t>Final</w:t>
    </w:r>
    <w:r w:rsidR="009D780E" w:rsidRPr="00822A08">
      <w:rPr>
        <w:rFonts w:ascii="Verdana" w:hAnsi="Verdana"/>
        <w:sz w:val="18"/>
        <w:szCs w:val="18"/>
      </w:rPr>
      <w:t xml:space="preserve"> Document </w:t>
    </w:r>
    <w:r w:rsidR="00911F93">
      <w:rPr>
        <w:rFonts w:ascii="Verdana" w:hAnsi="Verdana"/>
        <w:sz w:val="18"/>
        <w:szCs w:val="18"/>
      </w:rPr>
      <w:t>April</w:t>
    </w:r>
    <w:r w:rsidR="009D780E" w:rsidRPr="00822A08">
      <w:rPr>
        <w:rFonts w:ascii="Verdana" w:hAnsi="Verdana"/>
        <w:sz w:val="18"/>
        <w:szCs w:val="18"/>
      </w:rPr>
      <w:t xml:space="preserve"> 201</w:t>
    </w:r>
    <w:r w:rsidR="00911F93">
      <w:rPr>
        <w:rFonts w:ascii="Verdana" w:hAnsi="Verdana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6D22" w:rsidRDefault="00796D22">
      <w:r>
        <w:separator/>
      </w:r>
    </w:p>
  </w:footnote>
  <w:footnote w:type="continuationSeparator" w:id="0">
    <w:p w:rsidR="00796D22" w:rsidRDefault="00796D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780E" w:rsidRPr="00822A08" w:rsidRDefault="00822A08">
    <w:pPr>
      <w:pStyle w:val="Header"/>
      <w:rPr>
        <w:rFonts w:ascii="Verdana" w:hAnsi="Verdana"/>
        <w:sz w:val="18"/>
        <w:szCs w:val="18"/>
      </w:rPr>
    </w:pPr>
    <w:r w:rsidRPr="00822A08">
      <w:rPr>
        <w:rFonts w:ascii="Verdana" w:hAnsi="Verdana"/>
        <w:sz w:val="18"/>
        <w:szCs w:val="18"/>
      </w:rPr>
      <w:t xml:space="preserve">RM &amp; </w:t>
    </w:r>
    <w:r w:rsidR="009D780E" w:rsidRPr="00822A08">
      <w:rPr>
        <w:rFonts w:ascii="Verdana" w:hAnsi="Verdana"/>
        <w:sz w:val="18"/>
        <w:szCs w:val="18"/>
      </w:rPr>
      <w:t xml:space="preserve">CWU </w:t>
    </w:r>
    <w:r w:rsidRPr="00822A08">
      <w:rPr>
        <w:rFonts w:ascii="Verdana" w:hAnsi="Verdana"/>
        <w:sz w:val="18"/>
        <w:szCs w:val="18"/>
      </w:rPr>
      <w:t>Final</w:t>
    </w:r>
    <w:r w:rsidR="009D780E" w:rsidRPr="00822A08">
      <w:rPr>
        <w:rFonts w:ascii="Verdana" w:hAnsi="Verdana"/>
        <w:sz w:val="18"/>
        <w:szCs w:val="18"/>
      </w:rPr>
      <w:t xml:space="preserve"> </w:t>
    </w:r>
    <w:r w:rsidR="00911F93">
      <w:rPr>
        <w:rFonts w:ascii="Verdana" w:hAnsi="Verdana"/>
        <w:sz w:val="18"/>
        <w:szCs w:val="18"/>
      </w:rPr>
      <w:t>29</w:t>
    </w:r>
    <w:r w:rsidR="009D780E" w:rsidRPr="00822A08">
      <w:rPr>
        <w:rFonts w:ascii="Verdana" w:hAnsi="Verdana"/>
        <w:sz w:val="18"/>
        <w:szCs w:val="18"/>
      </w:rPr>
      <w:t xml:space="preserve"> </w:t>
    </w:r>
    <w:r w:rsidR="00911F93">
      <w:rPr>
        <w:rFonts w:ascii="Verdana" w:hAnsi="Verdana"/>
        <w:sz w:val="18"/>
        <w:szCs w:val="18"/>
      </w:rPr>
      <w:t>April</w:t>
    </w:r>
    <w:r w:rsidR="009D780E" w:rsidRPr="00822A08">
      <w:rPr>
        <w:rFonts w:ascii="Verdana" w:hAnsi="Verdana"/>
        <w:sz w:val="18"/>
        <w:szCs w:val="18"/>
      </w:rPr>
      <w:t xml:space="preserve"> 201</w:t>
    </w:r>
    <w:r w:rsidR="00911F93">
      <w:rPr>
        <w:rFonts w:ascii="Verdana" w:hAnsi="Verdana"/>
        <w:sz w:val="18"/>
        <w:szCs w:val="18"/>
      </w:rPr>
      <w:t>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1A0FDF"/>
    <w:multiLevelType w:val="hybridMultilevel"/>
    <w:tmpl w:val="156874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00540A"/>
    <w:multiLevelType w:val="hybridMultilevel"/>
    <w:tmpl w:val="81D4295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D083CC3"/>
    <w:multiLevelType w:val="hybridMultilevel"/>
    <w:tmpl w:val="3E6E6A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DD7A96"/>
    <w:multiLevelType w:val="hybridMultilevel"/>
    <w:tmpl w:val="598CC1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oNotTrackMov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75B62"/>
    <w:rsid w:val="00002A44"/>
    <w:rsid w:val="00003787"/>
    <w:rsid w:val="00004F89"/>
    <w:rsid w:val="0001149F"/>
    <w:rsid w:val="0001385E"/>
    <w:rsid w:val="00013AE7"/>
    <w:rsid w:val="000145F6"/>
    <w:rsid w:val="0001681C"/>
    <w:rsid w:val="000171DF"/>
    <w:rsid w:val="00020C81"/>
    <w:rsid w:val="0002162B"/>
    <w:rsid w:val="00022159"/>
    <w:rsid w:val="000231BE"/>
    <w:rsid w:val="00024331"/>
    <w:rsid w:val="00024591"/>
    <w:rsid w:val="00024CDA"/>
    <w:rsid w:val="00026617"/>
    <w:rsid w:val="00026ED6"/>
    <w:rsid w:val="0002702D"/>
    <w:rsid w:val="00030853"/>
    <w:rsid w:val="0003140E"/>
    <w:rsid w:val="00032EEC"/>
    <w:rsid w:val="000343A5"/>
    <w:rsid w:val="000348C0"/>
    <w:rsid w:val="000349D7"/>
    <w:rsid w:val="00034C14"/>
    <w:rsid w:val="00035375"/>
    <w:rsid w:val="00037E82"/>
    <w:rsid w:val="000400D2"/>
    <w:rsid w:val="00040800"/>
    <w:rsid w:val="00041600"/>
    <w:rsid w:val="00041605"/>
    <w:rsid w:val="00045A8E"/>
    <w:rsid w:val="00045BFB"/>
    <w:rsid w:val="00046D04"/>
    <w:rsid w:val="000471A2"/>
    <w:rsid w:val="00053188"/>
    <w:rsid w:val="00054E7D"/>
    <w:rsid w:val="0005585A"/>
    <w:rsid w:val="00060DA9"/>
    <w:rsid w:val="0006239E"/>
    <w:rsid w:val="0006277A"/>
    <w:rsid w:val="00062A35"/>
    <w:rsid w:val="00064765"/>
    <w:rsid w:val="00066083"/>
    <w:rsid w:val="0007199D"/>
    <w:rsid w:val="00072627"/>
    <w:rsid w:val="00072D97"/>
    <w:rsid w:val="00074129"/>
    <w:rsid w:val="000745A6"/>
    <w:rsid w:val="00075320"/>
    <w:rsid w:val="000756C3"/>
    <w:rsid w:val="00076944"/>
    <w:rsid w:val="00080574"/>
    <w:rsid w:val="0008709F"/>
    <w:rsid w:val="00090258"/>
    <w:rsid w:val="00090830"/>
    <w:rsid w:val="00090CCE"/>
    <w:rsid w:val="0009217D"/>
    <w:rsid w:val="000935D1"/>
    <w:rsid w:val="000942A3"/>
    <w:rsid w:val="00095B6C"/>
    <w:rsid w:val="000976FD"/>
    <w:rsid w:val="00097758"/>
    <w:rsid w:val="000979DF"/>
    <w:rsid w:val="000A00FE"/>
    <w:rsid w:val="000A4050"/>
    <w:rsid w:val="000A5FBC"/>
    <w:rsid w:val="000A757E"/>
    <w:rsid w:val="000A7FE2"/>
    <w:rsid w:val="000B0136"/>
    <w:rsid w:val="000B15DC"/>
    <w:rsid w:val="000B171F"/>
    <w:rsid w:val="000B1721"/>
    <w:rsid w:val="000B1F8A"/>
    <w:rsid w:val="000B2D7F"/>
    <w:rsid w:val="000B3625"/>
    <w:rsid w:val="000B506B"/>
    <w:rsid w:val="000B64B0"/>
    <w:rsid w:val="000B77CA"/>
    <w:rsid w:val="000C1DB7"/>
    <w:rsid w:val="000C23EC"/>
    <w:rsid w:val="000C3A46"/>
    <w:rsid w:val="000C3A5B"/>
    <w:rsid w:val="000C5C45"/>
    <w:rsid w:val="000C6756"/>
    <w:rsid w:val="000C7816"/>
    <w:rsid w:val="000D05B0"/>
    <w:rsid w:val="000D0CF6"/>
    <w:rsid w:val="000D1ACA"/>
    <w:rsid w:val="000D1B64"/>
    <w:rsid w:val="000D2751"/>
    <w:rsid w:val="000D5246"/>
    <w:rsid w:val="000D5478"/>
    <w:rsid w:val="000D552A"/>
    <w:rsid w:val="000D62E4"/>
    <w:rsid w:val="000D713C"/>
    <w:rsid w:val="000E0849"/>
    <w:rsid w:val="000E08F0"/>
    <w:rsid w:val="000E2A28"/>
    <w:rsid w:val="000E38C1"/>
    <w:rsid w:val="000E48D2"/>
    <w:rsid w:val="000E7094"/>
    <w:rsid w:val="000E7BEC"/>
    <w:rsid w:val="000F0288"/>
    <w:rsid w:val="000F1068"/>
    <w:rsid w:val="000F2608"/>
    <w:rsid w:val="000F5230"/>
    <w:rsid w:val="000F77DF"/>
    <w:rsid w:val="000F7BAF"/>
    <w:rsid w:val="0010111E"/>
    <w:rsid w:val="00101B1B"/>
    <w:rsid w:val="0010285E"/>
    <w:rsid w:val="00102F6F"/>
    <w:rsid w:val="00103891"/>
    <w:rsid w:val="001041C4"/>
    <w:rsid w:val="00107BF5"/>
    <w:rsid w:val="00110A08"/>
    <w:rsid w:val="00110C00"/>
    <w:rsid w:val="00113E52"/>
    <w:rsid w:val="001162B7"/>
    <w:rsid w:val="00116990"/>
    <w:rsid w:val="001201E9"/>
    <w:rsid w:val="00121958"/>
    <w:rsid w:val="00121A12"/>
    <w:rsid w:val="00122E41"/>
    <w:rsid w:val="00123B67"/>
    <w:rsid w:val="00123D47"/>
    <w:rsid w:val="00123D80"/>
    <w:rsid w:val="00124041"/>
    <w:rsid w:val="0012500B"/>
    <w:rsid w:val="00126F12"/>
    <w:rsid w:val="0013017C"/>
    <w:rsid w:val="00130CCC"/>
    <w:rsid w:val="00130CE4"/>
    <w:rsid w:val="0013166F"/>
    <w:rsid w:val="00131A43"/>
    <w:rsid w:val="00132167"/>
    <w:rsid w:val="001338EA"/>
    <w:rsid w:val="0013683F"/>
    <w:rsid w:val="0013712A"/>
    <w:rsid w:val="001375D4"/>
    <w:rsid w:val="001379B9"/>
    <w:rsid w:val="0014176A"/>
    <w:rsid w:val="001421F2"/>
    <w:rsid w:val="00142AA6"/>
    <w:rsid w:val="001436F2"/>
    <w:rsid w:val="00144F1C"/>
    <w:rsid w:val="00145977"/>
    <w:rsid w:val="0014677F"/>
    <w:rsid w:val="00146861"/>
    <w:rsid w:val="001468B3"/>
    <w:rsid w:val="00147080"/>
    <w:rsid w:val="001470FF"/>
    <w:rsid w:val="001473A5"/>
    <w:rsid w:val="0014795B"/>
    <w:rsid w:val="00150B17"/>
    <w:rsid w:val="00151038"/>
    <w:rsid w:val="00151EF3"/>
    <w:rsid w:val="0015330A"/>
    <w:rsid w:val="00154A28"/>
    <w:rsid w:val="00156526"/>
    <w:rsid w:val="00156902"/>
    <w:rsid w:val="00156A66"/>
    <w:rsid w:val="00160082"/>
    <w:rsid w:val="001613BD"/>
    <w:rsid w:val="00161EDB"/>
    <w:rsid w:val="00162B67"/>
    <w:rsid w:val="00162DAB"/>
    <w:rsid w:val="00163914"/>
    <w:rsid w:val="00163E42"/>
    <w:rsid w:val="001640CC"/>
    <w:rsid w:val="00165DCC"/>
    <w:rsid w:val="00165FF1"/>
    <w:rsid w:val="00166D2A"/>
    <w:rsid w:val="00170E8B"/>
    <w:rsid w:val="001719C3"/>
    <w:rsid w:val="00172C56"/>
    <w:rsid w:val="00172D51"/>
    <w:rsid w:val="00173442"/>
    <w:rsid w:val="00174388"/>
    <w:rsid w:val="001756AA"/>
    <w:rsid w:val="0017668F"/>
    <w:rsid w:val="00177A49"/>
    <w:rsid w:val="00180119"/>
    <w:rsid w:val="0018568D"/>
    <w:rsid w:val="001917CC"/>
    <w:rsid w:val="001919F0"/>
    <w:rsid w:val="0019387E"/>
    <w:rsid w:val="001941ED"/>
    <w:rsid w:val="00194BA3"/>
    <w:rsid w:val="00195FCE"/>
    <w:rsid w:val="00196197"/>
    <w:rsid w:val="0019641D"/>
    <w:rsid w:val="001A2AE5"/>
    <w:rsid w:val="001A2C3F"/>
    <w:rsid w:val="001A3FCD"/>
    <w:rsid w:val="001A4062"/>
    <w:rsid w:val="001A4A66"/>
    <w:rsid w:val="001A4EF4"/>
    <w:rsid w:val="001A5DA1"/>
    <w:rsid w:val="001A5DA2"/>
    <w:rsid w:val="001A68EF"/>
    <w:rsid w:val="001B2548"/>
    <w:rsid w:val="001B580F"/>
    <w:rsid w:val="001C0B4D"/>
    <w:rsid w:val="001C0DB0"/>
    <w:rsid w:val="001C0F45"/>
    <w:rsid w:val="001C17DA"/>
    <w:rsid w:val="001C1A54"/>
    <w:rsid w:val="001C1AB2"/>
    <w:rsid w:val="001C2F69"/>
    <w:rsid w:val="001C3ACF"/>
    <w:rsid w:val="001C506F"/>
    <w:rsid w:val="001C53EC"/>
    <w:rsid w:val="001C7E09"/>
    <w:rsid w:val="001D04B4"/>
    <w:rsid w:val="001D1083"/>
    <w:rsid w:val="001D1A1B"/>
    <w:rsid w:val="001D25B5"/>
    <w:rsid w:val="001D26F5"/>
    <w:rsid w:val="001D3E30"/>
    <w:rsid w:val="001D4642"/>
    <w:rsid w:val="001D4A57"/>
    <w:rsid w:val="001D4B98"/>
    <w:rsid w:val="001D74B6"/>
    <w:rsid w:val="001E02D0"/>
    <w:rsid w:val="001E1577"/>
    <w:rsid w:val="001E2582"/>
    <w:rsid w:val="001E2B7E"/>
    <w:rsid w:val="001E376B"/>
    <w:rsid w:val="001E46A1"/>
    <w:rsid w:val="001E62D0"/>
    <w:rsid w:val="001F1E4E"/>
    <w:rsid w:val="001F216A"/>
    <w:rsid w:val="001F281E"/>
    <w:rsid w:val="001F2B1F"/>
    <w:rsid w:val="001F4A83"/>
    <w:rsid w:val="001F6302"/>
    <w:rsid w:val="001F72F3"/>
    <w:rsid w:val="001F77C9"/>
    <w:rsid w:val="00200F80"/>
    <w:rsid w:val="002022E1"/>
    <w:rsid w:val="002029A9"/>
    <w:rsid w:val="002053D4"/>
    <w:rsid w:val="002056C8"/>
    <w:rsid w:val="00205E9A"/>
    <w:rsid w:val="00210668"/>
    <w:rsid w:val="0021330F"/>
    <w:rsid w:val="002149D2"/>
    <w:rsid w:val="002152A1"/>
    <w:rsid w:val="0022192C"/>
    <w:rsid w:val="00221A73"/>
    <w:rsid w:val="00221D75"/>
    <w:rsid w:val="00232EBC"/>
    <w:rsid w:val="002336D0"/>
    <w:rsid w:val="00233AB1"/>
    <w:rsid w:val="00235E1D"/>
    <w:rsid w:val="00236BE9"/>
    <w:rsid w:val="0024065A"/>
    <w:rsid w:val="00241CD4"/>
    <w:rsid w:val="00242DDF"/>
    <w:rsid w:val="00244835"/>
    <w:rsid w:val="00244C53"/>
    <w:rsid w:val="00244F31"/>
    <w:rsid w:val="002456AF"/>
    <w:rsid w:val="002475A2"/>
    <w:rsid w:val="00247B54"/>
    <w:rsid w:val="00253927"/>
    <w:rsid w:val="00256393"/>
    <w:rsid w:val="00257939"/>
    <w:rsid w:val="00257FB3"/>
    <w:rsid w:val="002602CD"/>
    <w:rsid w:val="002614A4"/>
    <w:rsid w:val="00263D5C"/>
    <w:rsid w:val="00265038"/>
    <w:rsid w:val="00267679"/>
    <w:rsid w:val="002703C3"/>
    <w:rsid w:val="0027057A"/>
    <w:rsid w:val="00271E6F"/>
    <w:rsid w:val="00271F1B"/>
    <w:rsid w:val="002722CD"/>
    <w:rsid w:val="002733AD"/>
    <w:rsid w:val="002756B5"/>
    <w:rsid w:val="00275B62"/>
    <w:rsid w:val="0028293A"/>
    <w:rsid w:val="00282F1D"/>
    <w:rsid w:val="00283394"/>
    <w:rsid w:val="0028397B"/>
    <w:rsid w:val="00284200"/>
    <w:rsid w:val="0028466A"/>
    <w:rsid w:val="00285EF5"/>
    <w:rsid w:val="002900AD"/>
    <w:rsid w:val="00291E40"/>
    <w:rsid w:val="0029238F"/>
    <w:rsid w:val="00292FFF"/>
    <w:rsid w:val="00295354"/>
    <w:rsid w:val="00295F77"/>
    <w:rsid w:val="00296350"/>
    <w:rsid w:val="00297C23"/>
    <w:rsid w:val="002A00ED"/>
    <w:rsid w:val="002A290B"/>
    <w:rsid w:val="002A294D"/>
    <w:rsid w:val="002A2C3A"/>
    <w:rsid w:val="002A2EBC"/>
    <w:rsid w:val="002A344C"/>
    <w:rsid w:val="002A3A2E"/>
    <w:rsid w:val="002A3AC4"/>
    <w:rsid w:val="002A5428"/>
    <w:rsid w:val="002A5CAB"/>
    <w:rsid w:val="002A66E8"/>
    <w:rsid w:val="002A71FF"/>
    <w:rsid w:val="002B10C4"/>
    <w:rsid w:val="002B3B8E"/>
    <w:rsid w:val="002B5741"/>
    <w:rsid w:val="002C23BF"/>
    <w:rsid w:val="002C308D"/>
    <w:rsid w:val="002C444D"/>
    <w:rsid w:val="002C4EE6"/>
    <w:rsid w:val="002C5AAC"/>
    <w:rsid w:val="002D08C2"/>
    <w:rsid w:val="002D0C5B"/>
    <w:rsid w:val="002D249E"/>
    <w:rsid w:val="002D2902"/>
    <w:rsid w:val="002D2B1E"/>
    <w:rsid w:val="002D2F23"/>
    <w:rsid w:val="002D4148"/>
    <w:rsid w:val="002D49AE"/>
    <w:rsid w:val="002D531F"/>
    <w:rsid w:val="002D7CF4"/>
    <w:rsid w:val="002E0E90"/>
    <w:rsid w:val="002E19D2"/>
    <w:rsid w:val="002E22E1"/>
    <w:rsid w:val="002E5D3C"/>
    <w:rsid w:val="002E6DB8"/>
    <w:rsid w:val="002E7BA1"/>
    <w:rsid w:val="002F0578"/>
    <w:rsid w:val="002F0A30"/>
    <w:rsid w:val="002F0CF8"/>
    <w:rsid w:val="002F125A"/>
    <w:rsid w:val="002F2D61"/>
    <w:rsid w:val="002F4106"/>
    <w:rsid w:val="002F5B14"/>
    <w:rsid w:val="002F77DA"/>
    <w:rsid w:val="0030171B"/>
    <w:rsid w:val="00301C2A"/>
    <w:rsid w:val="003024BF"/>
    <w:rsid w:val="00302608"/>
    <w:rsid w:val="00302F1F"/>
    <w:rsid w:val="0030611E"/>
    <w:rsid w:val="00307EC4"/>
    <w:rsid w:val="00311114"/>
    <w:rsid w:val="003118E4"/>
    <w:rsid w:val="00311B30"/>
    <w:rsid w:val="003134FE"/>
    <w:rsid w:val="00313527"/>
    <w:rsid w:val="003168DE"/>
    <w:rsid w:val="0031763C"/>
    <w:rsid w:val="00317C59"/>
    <w:rsid w:val="0032227F"/>
    <w:rsid w:val="00325CAE"/>
    <w:rsid w:val="00326B64"/>
    <w:rsid w:val="00327DCC"/>
    <w:rsid w:val="003316CB"/>
    <w:rsid w:val="00332492"/>
    <w:rsid w:val="00334C4A"/>
    <w:rsid w:val="00335884"/>
    <w:rsid w:val="00335B16"/>
    <w:rsid w:val="00337568"/>
    <w:rsid w:val="00337884"/>
    <w:rsid w:val="0034249D"/>
    <w:rsid w:val="00342A47"/>
    <w:rsid w:val="003434D7"/>
    <w:rsid w:val="00344213"/>
    <w:rsid w:val="00344416"/>
    <w:rsid w:val="00344AA7"/>
    <w:rsid w:val="00344EB3"/>
    <w:rsid w:val="0034546A"/>
    <w:rsid w:val="003470A4"/>
    <w:rsid w:val="00347C88"/>
    <w:rsid w:val="00350D91"/>
    <w:rsid w:val="00351FBF"/>
    <w:rsid w:val="00352EE5"/>
    <w:rsid w:val="0035331C"/>
    <w:rsid w:val="00354117"/>
    <w:rsid w:val="00355E2F"/>
    <w:rsid w:val="003564BD"/>
    <w:rsid w:val="00357F17"/>
    <w:rsid w:val="00361F57"/>
    <w:rsid w:val="00362FA4"/>
    <w:rsid w:val="00363E02"/>
    <w:rsid w:val="00365759"/>
    <w:rsid w:val="0036651E"/>
    <w:rsid w:val="003666DE"/>
    <w:rsid w:val="003708A6"/>
    <w:rsid w:val="0037378B"/>
    <w:rsid w:val="00373A65"/>
    <w:rsid w:val="00373BF9"/>
    <w:rsid w:val="00373D71"/>
    <w:rsid w:val="0037422E"/>
    <w:rsid w:val="0037444E"/>
    <w:rsid w:val="00375305"/>
    <w:rsid w:val="00376B20"/>
    <w:rsid w:val="00380244"/>
    <w:rsid w:val="00380E31"/>
    <w:rsid w:val="00381681"/>
    <w:rsid w:val="00383776"/>
    <w:rsid w:val="00383FD0"/>
    <w:rsid w:val="00385A83"/>
    <w:rsid w:val="003924CA"/>
    <w:rsid w:val="00393503"/>
    <w:rsid w:val="00394196"/>
    <w:rsid w:val="00394382"/>
    <w:rsid w:val="003956F8"/>
    <w:rsid w:val="0039585B"/>
    <w:rsid w:val="003978BC"/>
    <w:rsid w:val="00397FB6"/>
    <w:rsid w:val="003A044C"/>
    <w:rsid w:val="003A5731"/>
    <w:rsid w:val="003A6E2F"/>
    <w:rsid w:val="003A70B6"/>
    <w:rsid w:val="003B007D"/>
    <w:rsid w:val="003B3D2A"/>
    <w:rsid w:val="003B59F9"/>
    <w:rsid w:val="003B6421"/>
    <w:rsid w:val="003B7259"/>
    <w:rsid w:val="003C2032"/>
    <w:rsid w:val="003C2662"/>
    <w:rsid w:val="003C388C"/>
    <w:rsid w:val="003C59F9"/>
    <w:rsid w:val="003C7826"/>
    <w:rsid w:val="003C7C45"/>
    <w:rsid w:val="003D18D8"/>
    <w:rsid w:val="003D1A6B"/>
    <w:rsid w:val="003D4EFE"/>
    <w:rsid w:val="003D6534"/>
    <w:rsid w:val="003D6FE0"/>
    <w:rsid w:val="003D7D1F"/>
    <w:rsid w:val="003E10A9"/>
    <w:rsid w:val="003E119A"/>
    <w:rsid w:val="003E24F8"/>
    <w:rsid w:val="003E462E"/>
    <w:rsid w:val="003E4F39"/>
    <w:rsid w:val="003E786C"/>
    <w:rsid w:val="003E7FC3"/>
    <w:rsid w:val="003F20AD"/>
    <w:rsid w:val="003F27F4"/>
    <w:rsid w:val="003F59DA"/>
    <w:rsid w:val="00401600"/>
    <w:rsid w:val="00402043"/>
    <w:rsid w:val="00402B95"/>
    <w:rsid w:val="00406366"/>
    <w:rsid w:val="00406FC0"/>
    <w:rsid w:val="0041047A"/>
    <w:rsid w:val="0041146A"/>
    <w:rsid w:val="00411B22"/>
    <w:rsid w:val="00414C9C"/>
    <w:rsid w:val="0041619F"/>
    <w:rsid w:val="004165EB"/>
    <w:rsid w:val="004168D7"/>
    <w:rsid w:val="00421A02"/>
    <w:rsid w:val="00421B74"/>
    <w:rsid w:val="00422272"/>
    <w:rsid w:val="00422441"/>
    <w:rsid w:val="0042343F"/>
    <w:rsid w:val="00423C38"/>
    <w:rsid w:val="00427462"/>
    <w:rsid w:val="00427FDF"/>
    <w:rsid w:val="00431791"/>
    <w:rsid w:val="00432624"/>
    <w:rsid w:val="004331EE"/>
    <w:rsid w:val="004344CD"/>
    <w:rsid w:val="00436AFD"/>
    <w:rsid w:val="0044343F"/>
    <w:rsid w:val="004466A8"/>
    <w:rsid w:val="004468B1"/>
    <w:rsid w:val="00447364"/>
    <w:rsid w:val="0044792E"/>
    <w:rsid w:val="00450497"/>
    <w:rsid w:val="00450B20"/>
    <w:rsid w:val="00450DBD"/>
    <w:rsid w:val="004514A6"/>
    <w:rsid w:val="00451C77"/>
    <w:rsid w:val="004522C1"/>
    <w:rsid w:val="004527A4"/>
    <w:rsid w:val="0045444D"/>
    <w:rsid w:val="00454C7F"/>
    <w:rsid w:val="00456AD7"/>
    <w:rsid w:val="004574D2"/>
    <w:rsid w:val="0046041F"/>
    <w:rsid w:val="004604A5"/>
    <w:rsid w:val="00461E4E"/>
    <w:rsid w:val="00462343"/>
    <w:rsid w:val="00463DDE"/>
    <w:rsid w:val="00464AD8"/>
    <w:rsid w:val="0046508C"/>
    <w:rsid w:val="004723F3"/>
    <w:rsid w:val="00474DEE"/>
    <w:rsid w:val="0047670B"/>
    <w:rsid w:val="004768D9"/>
    <w:rsid w:val="004808B4"/>
    <w:rsid w:val="00482615"/>
    <w:rsid w:val="004830E7"/>
    <w:rsid w:val="004855B2"/>
    <w:rsid w:val="00485868"/>
    <w:rsid w:val="00487559"/>
    <w:rsid w:val="0048767F"/>
    <w:rsid w:val="004906F9"/>
    <w:rsid w:val="00490DD1"/>
    <w:rsid w:val="004923C8"/>
    <w:rsid w:val="004925B5"/>
    <w:rsid w:val="00497F32"/>
    <w:rsid w:val="004A0A31"/>
    <w:rsid w:val="004A0B2F"/>
    <w:rsid w:val="004A1159"/>
    <w:rsid w:val="004A1DAF"/>
    <w:rsid w:val="004A1FBC"/>
    <w:rsid w:val="004A3111"/>
    <w:rsid w:val="004A6111"/>
    <w:rsid w:val="004A6E98"/>
    <w:rsid w:val="004A7680"/>
    <w:rsid w:val="004A7692"/>
    <w:rsid w:val="004B05BE"/>
    <w:rsid w:val="004B0E80"/>
    <w:rsid w:val="004B18DD"/>
    <w:rsid w:val="004B2792"/>
    <w:rsid w:val="004B6B33"/>
    <w:rsid w:val="004B6E7E"/>
    <w:rsid w:val="004C0377"/>
    <w:rsid w:val="004C0605"/>
    <w:rsid w:val="004C06F8"/>
    <w:rsid w:val="004C0DF7"/>
    <w:rsid w:val="004C1499"/>
    <w:rsid w:val="004C1E05"/>
    <w:rsid w:val="004C3B88"/>
    <w:rsid w:val="004C3FF7"/>
    <w:rsid w:val="004C5244"/>
    <w:rsid w:val="004C67E4"/>
    <w:rsid w:val="004C6FAC"/>
    <w:rsid w:val="004C700C"/>
    <w:rsid w:val="004C74A8"/>
    <w:rsid w:val="004D0378"/>
    <w:rsid w:val="004D0995"/>
    <w:rsid w:val="004D0C1E"/>
    <w:rsid w:val="004D369A"/>
    <w:rsid w:val="004D3BAE"/>
    <w:rsid w:val="004D67E3"/>
    <w:rsid w:val="004D7084"/>
    <w:rsid w:val="004D72DC"/>
    <w:rsid w:val="004E1853"/>
    <w:rsid w:val="004E25AF"/>
    <w:rsid w:val="004E2B00"/>
    <w:rsid w:val="004E3F77"/>
    <w:rsid w:val="004F33D5"/>
    <w:rsid w:val="004F3430"/>
    <w:rsid w:val="004F4CA1"/>
    <w:rsid w:val="004F4D51"/>
    <w:rsid w:val="004F7950"/>
    <w:rsid w:val="00500AFB"/>
    <w:rsid w:val="00502651"/>
    <w:rsid w:val="005027BB"/>
    <w:rsid w:val="0050302C"/>
    <w:rsid w:val="00503318"/>
    <w:rsid w:val="00504999"/>
    <w:rsid w:val="00504D16"/>
    <w:rsid w:val="00506BED"/>
    <w:rsid w:val="00507870"/>
    <w:rsid w:val="00507FAA"/>
    <w:rsid w:val="00510B64"/>
    <w:rsid w:val="00510B9B"/>
    <w:rsid w:val="00512E1F"/>
    <w:rsid w:val="005145CE"/>
    <w:rsid w:val="00514B3B"/>
    <w:rsid w:val="0051551C"/>
    <w:rsid w:val="00515FA6"/>
    <w:rsid w:val="00516535"/>
    <w:rsid w:val="00516B79"/>
    <w:rsid w:val="00520335"/>
    <w:rsid w:val="00521DCD"/>
    <w:rsid w:val="005273B1"/>
    <w:rsid w:val="00531575"/>
    <w:rsid w:val="0053218C"/>
    <w:rsid w:val="00533B48"/>
    <w:rsid w:val="00535D51"/>
    <w:rsid w:val="00540B53"/>
    <w:rsid w:val="0054379F"/>
    <w:rsid w:val="00546443"/>
    <w:rsid w:val="005466D1"/>
    <w:rsid w:val="005467EF"/>
    <w:rsid w:val="00546A30"/>
    <w:rsid w:val="00555AD5"/>
    <w:rsid w:val="005568E2"/>
    <w:rsid w:val="005616BF"/>
    <w:rsid w:val="00561774"/>
    <w:rsid w:val="0056255B"/>
    <w:rsid w:val="0056272A"/>
    <w:rsid w:val="00562C8A"/>
    <w:rsid w:val="0056413E"/>
    <w:rsid w:val="0056471D"/>
    <w:rsid w:val="00565778"/>
    <w:rsid w:val="0056622F"/>
    <w:rsid w:val="00566B9B"/>
    <w:rsid w:val="00567499"/>
    <w:rsid w:val="0057043A"/>
    <w:rsid w:val="005723E0"/>
    <w:rsid w:val="00573E1A"/>
    <w:rsid w:val="00575D9E"/>
    <w:rsid w:val="005774B7"/>
    <w:rsid w:val="005776DD"/>
    <w:rsid w:val="005814E9"/>
    <w:rsid w:val="00582708"/>
    <w:rsid w:val="00582850"/>
    <w:rsid w:val="00582D4D"/>
    <w:rsid w:val="005839C2"/>
    <w:rsid w:val="00590C27"/>
    <w:rsid w:val="00591CAB"/>
    <w:rsid w:val="00595AA3"/>
    <w:rsid w:val="005A2467"/>
    <w:rsid w:val="005A2D24"/>
    <w:rsid w:val="005A4298"/>
    <w:rsid w:val="005A553C"/>
    <w:rsid w:val="005A63D4"/>
    <w:rsid w:val="005B0B17"/>
    <w:rsid w:val="005B264F"/>
    <w:rsid w:val="005B2CE3"/>
    <w:rsid w:val="005B3865"/>
    <w:rsid w:val="005B38DB"/>
    <w:rsid w:val="005B3999"/>
    <w:rsid w:val="005B3CE0"/>
    <w:rsid w:val="005B6140"/>
    <w:rsid w:val="005B6DBC"/>
    <w:rsid w:val="005C057F"/>
    <w:rsid w:val="005C1D64"/>
    <w:rsid w:val="005C28A5"/>
    <w:rsid w:val="005C2C67"/>
    <w:rsid w:val="005C2CC4"/>
    <w:rsid w:val="005C32A9"/>
    <w:rsid w:val="005C3634"/>
    <w:rsid w:val="005C3862"/>
    <w:rsid w:val="005C3FDD"/>
    <w:rsid w:val="005C5B08"/>
    <w:rsid w:val="005D5A2F"/>
    <w:rsid w:val="005D65A4"/>
    <w:rsid w:val="005D73E7"/>
    <w:rsid w:val="005D75C5"/>
    <w:rsid w:val="005D7710"/>
    <w:rsid w:val="005E1510"/>
    <w:rsid w:val="005E3DE5"/>
    <w:rsid w:val="005E3F1E"/>
    <w:rsid w:val="005E3FF1"/>
    <w:rsid w:val="005E43E8"/>
    <w:rsid w:val="005E4B0B"/>
    <w:rsid w:val="005E63D4"/>
    <w:rsid w:val="005E7FCF"/>
    <w:rsid w:val="005F0128"/>
    <w:rsid w:val="005F0FCD"/>
    <w:rsid w:val="005F2A34"/>
    <w:rsid w:val="005F44AF"/>
    <w:rsid w:val="005F4B11"/>
    <w:rsid w:val="005F52C1"/>
    <w:rsid w:val="005F64E4"/>
    <w:rsid w:val="005F736F"/>
    <w:rsid w:val="006004C5"/>
    <w:rsid w:val="00600B42"/>
    <w:rsid w:val="00600C7A"/>
    <w:rsid w:val="00600DC3"/>
    <w:rsid w:val="00601E3C"/>
    <w:rsid w:val="00602BF3"/>
    <w:rsid w:val="00605F20"/>
    <w:rsid w:val="00606816"/>
    <w:rsid w:val="006078BD"/>
    <w:rsid w:val="006106E5"/>
    <w:rsid w:val="006123ED"/>
    <w:rsid w:val="00614077"/>
    <w:rsid w:val="00614500"/>
    <w:rsid w:val="00614AB0"/>
    <w:rsid w:val="00614CDB"/>
    <w:rsid w:val="006170B7"/>
    <w:rsid w:val="00617716"/>
    <w:rsid w:val="006211A6"/>
    <w:rsid w:val="006213F4"/>
    <w:rsid w:val="00625B34"/>
    <w:rsid w:val="00630991"/>
    <w:rsid w:val="00631205"/>
    <w:rsid w:val="00632B3D"/>
    <w:rsid w:val="00633CFC"/>
    <w:rsid w:val="006358FE"/>
    <w:rsid w:val="00635BBD"/>
    <w:rsid w:val="00635C12"/>
    <w:rsid w:val="00635D77"/>
    <w:rsid w:val="006360D8"/>
    <w:rsid w:val="0064056F"/>
    <w:rsid w:val="00640ABF"/>
    <w:rsid w:val="00640FEF"/>
    <w:rsid w:val="00641AB2"/>
    <w:rsid w:val="0064650B"/>
    <w:rsid w:val="00646A48"/>
    <w:rsid w:val="0064728F"/>
    <w:rsid w:val="006479AC"/>
    <w:rsid w:val="00647AD2"/>
    <w:rsid w:val="00651727"/>
    <w:rsid w:val="00651A83"/>
    <w:rsid w:val="00652A00"/>
    <w:rsid w:val="00656CC4"/>
    <w:rsid w:val="00656D8C"/>
    <w:rsid w:val="00661908"/>
    <w:rsid w:val="006621EE"/>
    <w:rsid w:val="006622E5"/>
    <w:rsid w:val="0066341D"/>
    <w:rsid w:val="00664160"/>
    <w:rsid w:val="00664F11"/>
    <w:rsid w:val="0066568A"/>
    <w:rsid w:val="0066686D"/>
    <w:rsid w:val="00666CF0"/>
    <w:rsid w:val="006708F0"/>
    <w:rsid w:val="00672CA0"/>
    <w:rsid w:val="00677B78"/>
    <w:rsid w:val="00680169"/>
    <w:rsid w:val="006808DF"/>
    <w:rsid w:val="006811B7"/>
    <w:rsid w:val="0068245E"/>
    <w:rsid w:val="00682837"/>
    <w:rsid w:val="00683C19"/>
    <w:rsid w:val="006840EC"/>
    <w:rsid w:val="00684818"/>
    <w:rsid w:val="00684C24"/>
    <w:rsid w:val="0068596F"/>
    <w:rsid w:val="006865FB"/>
    <w:rsid w:val="00687643"/>
    <w:rsid w:val="0068790F"/>
    <w:rsid w:val="00690D5D"/>
    <w:rsid w:val="0069100B"/>
    <w:rsid w:val="006914D9"/>
    <w:rsid w:val="00691654"/>
    <w:rsid w:val="00692C00"/>
    <w:rsid w:val="006941C8"/>
    <w:rsid w:val="00694CA2"/>
    <w:rsid w:val="00695132"/>
    <w:rsid w:val="00696AD2"/>
    <w:rsid w:val="006971E6"/>
    <w:rsid w:val="006A03C2"/>
    <w:rsid w:val="006A3257"/>
    <w:rsid w:val="006A33B4"/>
    <w:rsid w:val="006A5776"/>
    <w:rsid w:val="006A5C09"/>
    <w:rsid w:val="006A716B"/>
    <w:rsid w:val="006B0FCB"/>
    <w:rsid w:val="006B1410"/>
    <w:rsid w:val="006B1B9D"/>
    <w:rsid w:val="006B2F89"/>
    <w:rsid w:val="006B3629"/>
    <w:rsid w:val="006B55E8"/>
    <w:rsid w:val="006B569F"/>
    <w:rsid w:val="006B5A5D"/>
    <w:rsid w:val="006C1560"/>
    <w:rsid w:val="006C1B82"/>
    <w:rsid w:val="006C6849"/>
    <w:rsid w:val="006C713E"/>
    <w:rsid w:val="006C729E"/>
    <w:rsid w:val="006C78CD"/>
    <w:rsid w:val="006C7E02"/>
    <w:rsid w:val="006D0A0E"/>
    <w:rsid w:val="006D2FB1"/>
    <w:rsid w:val="006D35EF"/>
    <w:rsid w:val="006D3A56"/>
    <w:rsid w:val="006D4DAD"/>
    <w:rsid w:val="006D5398"/>
    <w:rsid w:val="006D6EC0"/>
    <w:rsid w:val="006D71A8"/>
    <w:rsid w:val="006D73FF"/>
    <w:rsid w:val="006D7DF0"/>
    <w:rsid w:val="006E0436"/>
    <w:rsid w:val="006E3282"/>
    <w:rsid w:val="006E4F7C"/>
    <w:rsid w:val="006F1CAE"/>
    <w:rsid w:val="006F2EAA"/>
    <w:rsid w:val="006F4407"/>
    <w:rsid w:val="006F63A0"/>
    <w:rsid w:val="006F65C9"/>
    <w:rsid w:val="007002B6"/>
    <w:rsid w:val="007033F0"/>
    <w:rsid w:val="007055D8"/>
    <w:rsid w:val="00705E82"/>
    <w:rsid w:val="007062D9"/>
    <w:rsid w:val="00706F7E"/>
    <w:rsid w:val="0070749A"/>
    <w:rsid w:val="00710187"/>
    <w:rsid w:val="00710B1F"/>
    <w:rsid w:val="00710C4C"/>
    <w:rsid w:val="00710E60"/>
    <w:rsid w:val="007116BD"/>
    <w:rsid w:val="0071428D"/>
    <w:rsid w:val="007158D2"/>
    <w:rsid w:val="007164F1"/>
    <w:rsid w:val="007169D2"/>
    <w:rsid w:val="007235EF"/>
    <w:rsid w:val="00723FD3"/>
    <w:rsid w:val="0072566D"/>
    <w:rsid w:val="007256CE"/>
    <w:rsid w:val="007273D4"/>
    <w:rsid w:val="0072790B"/>
    <w:rsid w:val="007311D3"/>
    <w:rsid w:val="00731C4B"/>
    <w:rsid w:val="007325AF"/>
    <w:rsid w:val="007325C1"/>
    <w:rsid w:val="00733704"/>
    <w:rsid w:val="00734971"/>
    <w:rsid w:val="00734FFB"/>
    <w:rsid w:val="007356FC"/>
    <w:rsid w:val="0073627C"/>
    <w:rsid w:val="007363F3"/>
    <w:rsid w:val="00736932"/>
    <w:rsid w:val="00736EA4"/>
    <w:rsid w:val="00737A07"/>
    <w:rsid w:val="00740F48"/>
    <w:rsid w:val="0074214E"/>
    <w:rsid w:val="007424AD"/>
    <w:rsid w:val="00743265"/>
    <w:rsid w:val="0074449D"/>
    <w:rsid w:val="007446DF"/>
    <w:rsid w:val="0074690C"/>
    <w:rsid w:val="0074719E"/>
    <w:rsid w:val="007504F8"/>
    <w:rsid w:val="007508EC"/>
    <w:rsid w:val="007515FD"/>
    <w:rsid w:val="00751D79"/>
    <w:rsid w:val="0075210A"/>
    <w:rsid w:val="00760F32"/>
    <w:rsid w:val="00761518"/>
    <w:rsid w:val="00761740"/>
    <w:rsid w:val="00762A3A"/>
    <w:rsid w:val="00762D84"/>
    <w:rsid w:val="0076599F"/>
    <w:rsid w:val="007661EA"/>
    <w:rsid w:val="007667B2"/>
    <w:rsid w:val="00766D6C"/>
    <w:rsid w:val="00772925"/>
    <w:rsid w:val="00773752"/>
    <w:rsid w:val="00775539"/>
    <w:rsid w:val="007800E5"/>
    <w:rsid w:val="00780543"/>
    <w:rsid w:val="00780AE5"/>
    <w:rsid w:val="00780B3F"/>
    <w:rsid w:val="007848E9"/>
    <w:rsid w:val="007856F0"/>
    <w:rsid w:val="007916D2"/>
    <w:rsid w:val="00791D81"/>
    <w:rsid w:val="007938EA"/>
    <w:rsid w:val="00793FB4"/>
    <w:rsid w:val="007943EF"/>
    <w:rsid w:val="00795C41"/>
    <w:rsid w:val="00796516"/>
    <w:rsid w:val="00796D22"/>
    <w:rsid w:val="00796EAE"/>
    <w:rsid w:val="0079741A"/>
    <w:rsid w:val="00797ABE"/>
    <w:rsid w:val="007A0461"/>
    <w:rsid w:val="007A05C9"/>
    <w:rsid w:val="007A0FAE"/>
    <w:rsid w:val="007A2CAF"/>
    <w:rsid w:val="007A2DEB"/>
    <w:rsid w:val="007A4011"/>
    <w:rsid w:val="007A4040"/>
    <w:rsid w:val="007A48F1"/>
    <w:rsid w:val="007A4D6A"/>
    <w:rsid w:val="007A52BB"/>
    <w:rsid w:val="007A6DCD"/>
    <w:rsid w:val="007A728B"/>
    <w:rsid w:val="007A7FA8"/>
    <w:rsid w:val="007B0FC8"/>
    <w:rsid w:val="007B19DD"/>
    <w:rsid w:val="007B1EFD"/>
    <w:rsid w:val="007B27F0"/>
    <w:rsid w:val="007B44FC"/>
    <w:rsid w:val="007B541A"/>
    <w:rsid w:val="007B6580"/>
    <w:rsid w:val="007B697E"/>
    <w:rsid w:val="007B759E"/>
    <w:rsid w:val="007B7FD6"/>
    <w:rsid w:val="007C4A00"/>
    <w:rsid w:val="007C7273"/>
    <w:rsid w:val="007C7916"/>
    <w:rsid w:val="007D09A5"/>
    <w:rsid w:val="007D167C"/>
    <w:rsid w:val="007D49D6"/>
    <w:rsid w:val="007D540F"/>
    <w:rsid w:val="007D69D3"/>
    <w:rsid w:val="007D780F"/>
    <w:rsid w:val="007D7DD1"/>
    <w:rsid w:val="007E0E08"/>
    <w:rsid w:val="007E1B74"/>
    <w:rsid w:val="007E60F8"/>
    <w:rsid w:val="007E65B4"/>
    <w:rsid w:val="007E7195"/>
    <w:rsid w:val="007E7BDF"/>
    <w:rsid w:val="007F0753"/>
    <w:rsid w:val="007F2231"/>
    <w:rsid w:val="007F28D2"/>
    <w:rsid w:val="007F2A27"/>
    <w:rsid w:val="007F3003"/>
    <w:rsid w:val="007F32F5"/>
    <w:rsid w:val="007F5C36"/>
    <w:rsid w:val="007F7FF1"/>
    <w:rsid w:val="00800BF6"/>
    <w:rsid w:val="00801DB3"/>
    <w:rsid w:val="00803309"/>
    <w:rsid w:val="008039A4"/>
    <w:rsid w:val="00803A06"/>
    <w:rsid w:val="008058AC"/>
    <w:rsid w:val="008060E4"/>
    <w:rsid w:val="00810049"/>
    <w:rsid w:val="00811DA8"/>
    <w:rsid w:val="008135BD"/>
    <w:rsid w:val="00813D77"/>
    <w:rsid w:val="00814D25"/>
    <w:rsid w:val="00815804"/>
    <w:rsid w:val="00817BAC"/>
    <w:rsid w:val="0082084E"/>
    <w:rsid w:val="00822A08"/>
    <w:rsid w:val="00822F1E"/>
    <w:rsid w:val="0082766F"/>
    <w:rsid w:val="008334B1"/>
    <w:rsid w:val="00833DCA"/>
    <w:rsid w:val="00834ACA"/>
    <w:rsid w:val="00835402"/>
    <w:rsid w:val="00835960"/>
    <w:rsid w:val="00840D00"/>
    <w:rsid w:val="00841093"/>
    <w:rsid w:val="0084166F"/>
    <w:rsid w:val="00841B85"/>
    <w:rsid w:val="008420CD"/>
    <w:rsid w:val="00844C40"/>
    <w:rsid w:val="00847B00"/>
    <w:rsid w:val="00847CFE"/>
    <w:rsid w:val="00847D25"/>
    <w:rsid w:val="008517B7"/>
    <w:rsid w:val="0086018B"/>
    <w:rsid w:val="00860FE5"/>
    <w:rsid w:val="008612CB"/>
    <w:rsid w:val="00861D35"/>
    <w:rsid w:val="0086431C"/>
    <w:rsid w:val="00867D7C"/>
    <w:rsid w:val="00867E06"/>
    <w:rsid w:val="00870B30"/>
    <w:rsid w:val="0087212C"/>
    <w:rsid w:val="00872D67"/>
    <w:rsid w:val="0087308E"/>
    <w:rsid w:val="008835E4"/>
    <w:rsid w:val="00884379"/>
    <w:rsid w:val="00884591"/>
    <w:rsid w:val="00884A1A"/>
    <w:rsid w:val="00884F09"/>
    <w:rsid w:val="0088650A"/>
    <w:rsid w:val="0088787D"/>
    <w:rsid w:val="00887949"/>
    <w:rsid w:val="00891EC4"/>
    <w:rsid w:val="008959E5"/>
    <w:rsid w:val="008970C5"/>
    <w:rsid w:val="008A0B56"/>
    <w:rsid w:val="008A3561"/>
    <w:rsid w:val="008A37F3"/>
    <w:rsid w:val="008A777A"/>
    <w:rsid w:val="008A7D09"/>
    <w:rsid w:val="008B158F"/>
    <w:rsid w:val="008B34E7"/>
    <w:rsid w:val="008B536A"/>
    <w:rsid w:val="008B55E6"/>
    <w:rsid w:val="008B5712"/>
    <w:rsid w:val="008B6E26"/>
    <w:rsid w:val="008C09F5"/>
    <w:rsid w:val="008C0C02"/>
    <w:rsid w:val="008C237A"/>
    <w:rsid w:val="008C2CAE"/>
    <w:rsid w:val="008C3AAE"/>
    <w:rsid w:val="008C3DC3"/>
    <w:rsid w:val="008C4FB6"/>
    <w:rsid w:val="008C5E49"/>
    <w:rsid w:val="008D06F7"/>
    <w:rsid w:val="008D1640"/>
    <w:rsid w:val="008D2312"/>
    <w:rsid w:val="008D290F"/>
    <w:rsid w:val="008D3553"/>
    <w:rsid w:val="008D3A7F"/>
    <w:rsid w:val="008D3EDB"/>
    <w:rsid w:val="008E0174"/>
    <w:rsid w:val="008E150C"/>
    <w:rsid w:val="008E3FB7"/>
    <w:rsid w:val="008E5B70"/>
    <w:rsid w:val="008E6AE0"/>
    <w:rsid w:val="008F2CB2"/>
    <w:rsid w:val="008F3286"/>
    <w:rsid w:val="008F450E"/>
    <w:rsid w:val="008F4552"/>
    <w:rsid w:val="008F4615"/>
    <w:rsid w:val="008F62E2"/>
    <w:rsid w:val="008F734F"/>
    <w:rsid w:val="009003E8"/>
    <w:rsid w:val="00900D96"/>
    <w:rsid w:val="00900E0E"/>
    <w:rsid w:val="00901F8D"/>
    <w:rsid w:val="00902304"/>
    <w:rsid w:val="00903280"/>
    <w:rsid w:val="0090344D"/>
    <w:rsid w:val="009034F5"/>
    <w:rsid w:val="0090381E"/>
    <w:rsid w:val="00903BB3"/>
    <w:rsid w:val="009044B8"/>
    <w:rsid w:val="009046AE"/>
    <w:rsid w:val="009046D8"/>
    <w:rsid w:val="00904971"/>
    <w:rsid w:val="00905A3B"/>
    <w:rsid w:val="00911F93"/>
    <w:rsid w:val="009124F7"/>
    <w:rsid w:val="009147AE"/>
    <w:rsid w:val="00914B80"/>
    <w:rsid w:val="00920B35"/>
    <w:rsid w:val="00924205"/>
    <w:rsid w:val="0093400C"/>
    <w:rsid w:val="0093476F"/>
    <w:rsid w:val="009371FE"/>
    <w:rsid w:val="009404AB"/>
    <w:rsid w:val="0094072B"/>
    <w:rsid w:val="00940A76"/>
    <w:rsid w:val="009417F1"/>
    <w:rsid w:val="009425B0"/>
    <w:rsid w:val="00942E2D"/>
    <w:rsid w:val="00946216"/>
    <w:rsid w:val="00947556"/>
    <w:rsid w:val="0095363D"/>
    <w:rsid w:val="00954C82"/>
    <w:rsid w:val="00956AD1"/>
    <w:rsid w:val="009570BA"/>
    <w:rsid w:val="009578DB"/>
    <w:rsid w:val="00960E37"/>
    <w:rsid w:val="00961668"/>
    <w:rsid w:val="009635B6"/>
    <w:rsid w:val="00965A33"/>
    <w:rsid w:val="00966390"/>
    <w:rsid w:val="00966954"/>
    <w:rsid w:val="00966F8C"/>
    <w:rsid w:val="00970A67"/>
    <w:rsid w:val="0097160D"/>
    <w:rsid w:val="00973B5B"/>
    <w:rsid w:val="009776D2"/>
    <w:rsid w:val="009806FD"/>
    <w:rsid w:val="0098143F"/>
    <w:rsid w:val="009816D3"/>
    <w:rsid w:val="00984F3F"/>
    <w:rsid w:val="0098554A"/>
    <w:rsid w:val="009864C8"/>
    <w:rsid w:val="009873EF"/>
    <w:rsid w:val="00987638"/>
    <w:rsid w:val="0099006F"/>
    <w:rsid w:val="0099018A"/>
    <w:rsid w:val="009905D7"/>
    <w:rsid w:val="009938C3"/>
    <w:rsid w:val="00994484"/>
    <w:rsid w:val="0099624B"/>
    <w:rsid w:val="009977A2"/>
    <w:rsid w:val="009A05DF"/>
    <w:rsid w:val="009A2127"/>
    <w:rsid w:val="009A3306"/>
    <w:rsid w:val="009A38C1"/>
    <w:rsid w:val="009A4885"/>
    <w:rsid w:val="009A4BB3"/>
    <w:rsid w:val="009A5C69"/>
    <w:rsid w:val="009A61A9"/>
    <w:rsid w:val="009A69BF"/>
    <w:rsid w:val="009A7A3F"/>
    <w:rsid w:val="009B0170"/>
    <w:rsid w:val="009B43C5"/>
    <w:rsid w:val="009B57B2"/>
    <w:rsid w:val="009B6593"/>
    <w:rsid w:val="009B71C8"/>
    <w:rsid w:val="009C03A8"/>
    <w:rsid w:val="009C2616"/>
    <w:rsid w:val="009C3B5A"/>
    <w:rsid w:val="009C414F"/>
    <w:rsid w:val="009C53B3"/>
    <w:rsid w:val="009C6D4B"/>
    <w:rsid w:val="009C6F27"/>
    <w:rsid w:val="009C788F"/>
    <w:rsid w:val="009C7D4F"/>
    <w:rsid w:val="009D2A0A"/>
    <w:rsid w:val="009D4A81"/>
    <w:rsid w:val="009D61E0"/>
    <w:rsid w:val="009D780E"/>
    <w:rsid w:val="009E014F"/>
    <w:rsid w:val="009E27DB"/>
    <w:rsid w:val="009E36B2"/>
    <w:rsid w:val="009E59F2"/>
    <w:rsid w:val="009F1B7A"/>
    <w:rsid w:val="009F309C"/>
    <w:rsid w:val="009F33E2"/>
    <w:rsid w:val="009F7030"/>
    <w:rsid w:val="009F7BEC"/>
    <w:rsid w:val="00A0170E"/>
    <w:rsid w:val="00A04FC7"/>
    <w:rsid w:val="00A05D63"/>
    <w:rsid w:val="00A076A2"/>
    <w:rsid w:val="00A1005C"/>
    <w:rsid w:val="00A10783"/>
    <w:rsid w:val="00A10B9B"/>
    <w:rsid w:val="00A1112E"/>
    <w:rsid w:val="00A12BD1"/>
    <w:rsid w:val="00A13855"/>
    <w:rsid w:val="00A14817"/>
    <w:rsid w:val="00A15B0E"/>
    <w:rsid w:val="00A162C6"/>
    <w:rsid w:val="00A167CE"/>
    <w:rsid w:val="00A2003B"/>
    <w:rsid w:val="00A20C07"/>
    <w:rsid w:val="00A22651"/>
    <w:rsid w:val="00A22876"/>
    <w:rsid w:val="00A236F7"/>
    <w:rsid w:val="00A23AA7"/>
    <w:rsid w:val="00A26615"/>
    <w:rsid w:val="00A26E4C"/>
    <w:rsid w:val="00A27333"/>
    <w:rsid w:val="00A27D41"/>
    <w:rsid w:val="00A30314"/>
    <w:rsid w:val="00A31879"/>
    <w:rsid w:val="00A3248E"/>
    <w:rsid w:val="00A3382A"/>
    <w:rsid w:val="00A3425C"/>
    <w:rsid w:val="00A34746"/>
    <w:rsid w:val="00A36C0F"/>
    <w:rsid w:val="00A36CFA"/>
    <w:rsid w:val="00A36FB8"/>
    <w:rsid w:val="00A37116"/>
    <w:rsid w:val="00A37273"/>
    <w:rsid w:val="00A425B2"/>
    <w:rsid w:val="00A42C32"/>
    <w:rsid w:val="00A43928"/>
    <w:rsid w:val="00A46A9B"/>
    <w:rsid w:val="00A506C3"/>
    <w:rsid w:val="00A507D6"/>
    <w:rsid w:val="00A50ECF"/>
    <w:rsid w:val="00A52E8A"/>
    <w:rsid w:val="00A54C02"/>
    <w:rsid w:val="00A55488"/>
    <w:rsid w:val="00A56F21"/>
    <w:rsid w:val="00A601B4"/>
    <w:rsid w:val="00A60A16"/>
    <w:rsid w:val="00A60BA7"/>
    <w:rsid w:val="00A6102B"/>
    <w:rsid w:val="00A610EB"/>
    <w:rsid w:val="00A631A9"/>
    <w:rsid w:val="00A64AA5"/>
    <w:rsid w:val="00A657B7"/>
    <w:rsid w:val="00A678BF"/>
    <w:rsid w:val="00A700F3"/>
    <w:rsid w:val="00A71439"/>
    <w:rsid w:val="00A72E62"/>
    <w:rsid w:val="00A734BF"/>
    <w:rsid w:val="00A74C89"/>
    <w:rsid w:val="00A776C5"/>
    <w:rsid w:val="00A808C8"/>
    <w:rsid w:val="00A83494"/>
    <w:rsid w:val="00A85CF1"/>
    <w:rsid w:val="00A87CF7"/>
    <w:rsid w:val="00A909E5"/>
    <w:rsid w:val="00A915DC"/>
    <w:rsid w:val="00A92095"/>
    <w:rsid w:val="00A95952"/>
    <w:rsid w:val="00A96AC0"/>
    <w:rsid w:val="00A97C71"/>
    <w:rsid w:val="00AA1F99"/>
    <w:rsid w:val="00AA2354"/>
    <w:rsid w:val="00AA2E3D"/>
    <w:rsid w:val="00AA3323"/>
    <w:rsid w:val="00AA3955"/>
    <w:rsid w:val="00AA3A87"/>
    <w:rsid w:val="00AA3CA3"/>
    <w:rsid w:val="00AA4CCF"/>
    <w:rsid w:val="00AA57E3"/>
    <w:rsid w:val="00AA69A3"/>
    <w:rsid w:val="00AA7B82"/>
    <w:rsid w:val="00AB070C"/>
    <w:rsid w:val="00AB130E"/>
    <w:rsid w:val="00AB1C56"/>
    <w:rsid w:val="00AB1D1E"/>
    <w:rsid w:val="00AB1DF1"/>
    <w:rsid w:val="00AB212A"/>
    <w:rsid w:val="00AB23E7"/>
    <w:rsid w:val="00AB3380"/>
    <w:rsid w:val="00AB360C"/>
    <w:rsid w:val="00AB3FF5"/>
    <w:rsid w:val="00AB5615"/>
    <w:rsid w:val="00AC15C4"/>
    <w:rsid w:val="00AC1778"/>
    <w:rsid w:val="00AC1A8F"/>
    <w:rsid w:val="00AC24FD"/>
    <w:rsid w:val="00AC26BF"/>
    <w:rsid w:val="00AC2A3F"/>
    <w:rsid w:val="00AC3193"/>
    <w:rsid w:val="00AC3B40"/>
    <w:rsid w:val="00AC4BF1"/>
    <w:rsid w:val="00AD0D32"/>
    <w:rsid w:val="00AD2040"/>
    <w:rsid w:val="00AD40F4"/>
    <w:rsid w:val="00AD5A5B"/>
    <w:rsid w:val="00AD5DB8"/>
    <w:rsid w:val="00AD6FC0"/>
    <w:rsid w:val="00AE037A"/>
    <w:rsid w:val="00AE05EC"/>
    <w:rsid w:val="00AE0F26"/>
    <w:rsid w:val="00AE1B94"/>
    <w:rsid w:val="00AE297A"/>
    <w:rsid w:val="00AE36C0"/>
    <w:rsid w:val="00AE4B77"/>
    <w:rsid w:val="00AE4FDD"/>
    <w:rsid w:val="00AE6164"/>
    <w:rsid w:val="00AE7052"/>
    <w:rsid w:val="00AE75C4"/>
    <w:rsid w:val="00AF672F"/>
    <w:rsid w:val="00AF7BEA"/>
    <w:rsid w:val="00B00EB3"/>
    <w:rsid w:val="00B02AE7"/>
    <w:rsid w:val="00B04698"/>
    <w:rsid w:val="00B06B55"/>
    <w:rsid w:val="00B076B6"/>
    <w:rsid w:val="00B10C75"/>
    <w:rsid w:val="00B10CD7"/>
    <w:rsid w:val="00B11E72"/>
    <w:rsid w:val="00B12A86"/>
    <w:rsid w:val="00B13067"/>
    <w:rsid w:val="00B1580C"/>
    <w:rsid w:val="00B21F6C"/>
    <w:rsid w:val="00B22B07"/>
    <w:rsid w:val="00B23168"/>
    <w:rsid w:val="00B26771"/>
    <w:rsid w:val="00B2705E"/>
    <w:rsid w:val="00B270D1"/>
    <w:rsid w:val="00B332C0"/>
    <w:rsid w:val="00B33D87"/>
    <w:rsid w:val="00B343C1"/>
    <w:rsid w:val="00B35C62"/>
    <w:rsid w:val="00B36F4D"/>
    <w:rsid w:val="00B44537"/>
    <w:rsid w:val="00B46076"/>
    <w:rsid w:val="00B524FB"/>
    <w:rsid w:val="00B53767"/>
    <w:rsid w:val="00B54045"/>
    <w:rsid w:val="00B562F8"/>
    <w:rsid w:val="00B575B3"/>
    <w:rsid w:val="00B57AF3"/>
    <w:rsid w:val="00B57DE1"/>
    <w:rsid w:val="00B607F7"/>
    <w:rsid w:val="00B616F9"/>
    <w:rsid w:val="00B624BD"/>
    <w:rsid w:val="00B62904"/>
    <w:rsid w:val="00B656B1"/>
    <w:rsid w:val="00B665F9"/>
    <w:rsid w:val="00B6691D"/>
    <w:rsid w:val="00B67264"/>
    <w:rsid w:val="00B6769B"/>
    <w:rsid w:val="00B74870"/>
    <w:rsid w:val="00B74D11"/>
    <w:rsid w:val="00B75B8A"/>
    <w:rsid w:val="00B76E22"/>
    <w:rsid w:val="00B81414"/>
    <w:rsid w:val="00B81AF2"/>
    <w:rsid w:val="00B81E40"/>
    <w:rsid w:val="00B82ABF"/>
    <w:rsid w:val="00B82C2D"/>
    <w:rsid w:val="00B83FDE"/>
    <w:rsid w:val="00B849CD"/>
    <w:rsid w:val="00B86165"/>
    <w:rsid w:val="00B87E5E"/>
    <w:rsid w:val="00B90D5B"/>
    <w:rsid w:val="00B912F9"/>
    <w:rsid w:val="00B91EC1"/>
    <w:rsid w:val="00B940F0"/>
    <w:rsid w:val="00B94415"/>
    <w:rsid w:val="00B97CE0"/>
    <w:rsid w:val="00BA14CB"/>
    <w:rsid w:val="00BA2ECB"/>
    <w:rsid w:val="00BA35DE"/>
    <w:rsid w:val="00BA4497"/>
    <w:rsid w:val="00BA4F22"/>
    <w:rsid w:val="00BA702A"/>
    <w:rsid w:val="00BB11EE"/>
    <w:rsid w:val="00BB1650"/>
    <w:rsid w:val="00BB35B6"/>
    <w:rsid w:val="00BB3A69"/>
    <w:rsid w:val="00BB4EB7"/>
    <w:rsid w:val="00BB57A2"/>
    <w:rsid w:val="00BB6403"/>
    <w:rsid w:val="00BB75B4"/>
    <w:rsid w:val="00BB7BAD"/>
    <w:rsid w:val="00BC22C0"/>
    <w:rsid w:val="00BC2653"/>
    <w:rsid w:val="00BC2C9A"/>
    <w:rsid w:val="00BC5A4A"/>
    <w:rsid w:val="00BC6591"/>
    <w:rsid w:val="00BC77E1"/>
    <w:rsid w:val="00BC7AEE"/>
    <w:rsid w:val="00BD22C2"/>
    <w:rsid w:val="00BD2BA2"/>
    <w:rsid w:val="00BD3F0D"/>
    <w:rsid w:val="00BD7583"/>
    <w:rsid w:val="00BD7791"/>
    <w:rsid w:val="00BE07A2"/>
    <w:rsid w:val="00BE1089"/>
    <w:rsid w:val="00BE3DAF"/>
    <w:rsid w:val="00BE3E6C"/>
    <w:rsid w:val="00BE4873"/>
    <w:rsid w:val="00BE54C6"/>
    <w:rsid w:val="00BE6004"/>
    <w:rsid w:val="00BF3AA3"/>
    <w:rsid w:val="00BF3AE7"/>
    <w:rsid w:val="00BF4400"/>
    <w:rsid w:val="00BF6450"/>
    <w:rsid w:val="00BF779A"/>
    <w:rsid w:val="00C014C5"/>
    <w:rsid w:val="00C032C1"/>
    <w:rsid w:val="00C043E2"/>
    <w:rsid w:val="00C04C7B"/>
    <w:rsid w:val="00C06B38"/>
    <w:rsid w:val="00C070A6"/>
    <w:rsid w:val="00C07284"/>
    <w:rsid w:val="00C079CD"/>
    <w:rsid w:val="00C102AC"/>
    <w:rsid w:val="00C10EE3"/>
    <w:rsid w:val="00C118C1"/>
    <w:rsid w:val="00C13CE8"/>
    <w:rsid w:val="00C1565E"/>
    <w:rsid w:val="00C157BB"/>
    <w:rsid w:val="00C16826"/>
    <w:rsid w:val="00C21EF6"/>
    <w:rsid w:val="00C229C9"/>
    <w:rsid w:val="00C23977"/>
    <w:rsid w:val="00C24093"/>
    <w:rsid w:val="00C25372"/>
    <w:rsid w:val="00C25C21"/>
    <w:rsid w:val="00C25CFE"/>
    <w:rsid w:val="00C2693B"/>
    <w:rsid w:val="00C271B2"/>
    <w:rsid w:val="00C276B2"/>
    <w:rsid w:val="00C3198E"/>
    <w:rsid w:val="00C33831"/>
    <w:rsid w:val="00C33CC9"/>
    <w:rsid w:val="00C33CF7"/>
    <w:rsid w:val="00C34B8E"/>
    <w:rsid w:val="00C36682"/>
    <w:rsid w:val="00C368F7"/>
    <w:rsid w:val="00C37E71"/>
    <w:rsid w:val="00C41177"/>
    <w:rsid w:val="00C42004"/>
    <w:rsid w:val="00C448E7"/>
    <w:rsid w:val="00C45215"/>
    <w:rsid w:val="00C45545"/>
    <w:rsid w:val="00C455B8"/>
    <w:rsid w:val="00C46546"/>
    <w:rsid w:val="00C4755E"/>
    <w:rsid w:val="00C503FB"/>
    <w:rsid w:val="00C53987"/>
    <w:rsid w:val="00C54FEF"/>
    <w:rsid w:val="00C60BDF"/>
    <w:rsid w:val="00C626E3"/>
    <w:rsid w:val="00C64297"/>
    <w:rsid w:val="00C64790"/>
    <w:rsid w:val="00C67ED2"/>
    <w:rsid w:val="00C7403A"/>
    <w:rsid w:val="00C7528A"/>
    <w:rsid w:val="00C76FE6"/>
    <w:rsid w:val="00C7718F"/>
    <w:rsid w:val="00C7748F"/>
    <w:rsid w:val="00C8172A"/>
    <w:rsid w:val="00C81AD1"/>
    <w:rsid w:val="00C81B2D"/>
    <w:rsid w:val="00C81E4C"/>
    <w:rsid w:val="00C865E5"/>
    <w:rsid w:val="00C869E9"/>
    <w:rsid w:val="00C90869"/>
    <w:rsid w:val="00C926D9"/>
    <w:rsid w:val="00C92D8F"/>
    <w:rsid w:val="00C9312F"/>
    <w:rsid w:val="00C931B1"/>
    <w:rsid w:val="00C94BD3"/>
    <w:rsid w:val="00C95090"/>
    <w:rsid w:val="00C96C58"/>
    <w:rsid w:val="00C9739A"/>
    <w:rsid w:val="00C97B54"/>
    <w:rsid w:val="00CA26FB"/>
    <w:rsid w:val="00CA3B73"/>
    <w:rsid w:val="00CA47A0"/>
    <w:rsid w:val="00CA617A"/>
    <w:rsid w:val="00CA67C9"/>
    <w:rsid w:val="00CB0040"/>
    <w:rsid w:val="00CB0303"/>
    <w:rsid w:val="00CB0B95"/>
    <w:rsid w:val="00CB3DAB"/>
    <w:rsid w:val="00CB4DA6"/>
    <w:rsid w:val="00CB57AB"/>
    <w:rsid w:val="00CB5D0C"/>
    <w:rsid w:val="00CB5E75"/>
    <w:rsid w:val="00CC00B8"/>
    <w:rsid w:val="00CC11DB"/>
    <w:rsid w:val="00CC178F"/>
    <w:rsid w:val="00CC1EAB"/>
    <w:rsid w:val="00CC502D"/>
    <w:rsid w:val="00CC789F"/>
    <w:rsid w:val="00CC7B99"/>
    <w:rsid w:val="00CD08B8"/>
    <w:rsid w:val="00CD2490"/>
    <w:rsid w:val="00CD2FAF"/>
    <w:rsid w:val="00CD312F"/>
    <w:rsid w:val="00CD3477"/>
    <w:rsid w:val="00CD3EC8"/>
    <w:rsid w:val="00CD55CF"/>
    <w:rsid w:val="00CD73C2"/>
    <w:rsid w:val="00CD796C"/>
    <w:rsid w:val="00CE182A"/>
    <w:rsid w:val="00CE1D8C"/>
    <w:rsid w:val="00CE24EF"/>
    <w:rsid w:val="00CE6FC7"/>
    <w:rsid w:val="00CE7FF2"/>
    <w:rsid w:val="00CF173F"/>
    <w:rsid w:val="00CF31E3"/>
    <w:rsid w:val="00CF47DC"/>
    <w:rsid w:val="00CF4B43"/>
    <w:rsid w:val="00CF5334"/>
    <w:rsid w:val="00CF5832"/>
    <w:rsid w:val="00D00BAD"/>
    <w:rsid w:val="00D06209"/>
    <w:rsid w:val="00D0632A"/>
    <w:rsid w:val="00D07E42"/>
    <w:rsid w:val="00D102B7"/>
    <w:rsid w:val="00D107EB"/>
    <w:rsid w:val="00D1275B"/>
    <w:rsid w:val="00D15ADA"/>
    <w:rsid w:val="00D17BC4"/>
    <w:rsid w:val="00D17D86"/>
    <w:rsid w:val="00D17DB9"/>
    <w:rsid w:val="00D20F87"/>
    <w:rsid w:val="00D2109F"/>
    <w:rsid w:val="00D21339"/>
    <w:rsid w:val="00D21AB4"/>
    <w:rsid w:val="00D221F3"/>
    <w:rsid w:val="00D2309E"/>
    <w:rsid w:val="00D24AB0"/>
    <w:rsid w:val="00D27F2B"/>
    <w:rsid w:val="00D314F9"/>
    <w:rsid w:val="00D316A0"/>
    <w:rsid w:val="00D3175C"/>
    <w:rsid w:val="00D317BC"/>
    <w:rsid w:val="00D32CCE"/>
    <w:rsid w:val="00D33840"/>
    <w:rsid w:val="00D34BE1"/>
    <w:rsid w:val="00D34F31"/>
    <w:rsid w:val="00D41A9E"/>
    <w:rsid w:val="00D42735"/>
    <w:rsid w:val="00D442B8"/>
    <w:rsid w:val="00D44610"/>
    <w:rsid w:val="00D44A47"/>
    <w:rsid w:val="00D44DA1"/>
    <w:rsid w:val="00D47109"/>
    <w:rsid w:val="00D50C05"/>
    <w:rsid w:val="00D51A07"/>
    <w:rsid w:val="00D562A8"/>
    <w:rsid w:val="00D5738E"/>
    <w:rsid w:val="00D57CAF"/>
    <w:rsid w:val="00D57D58"/>
    <w:rsid w:val="00D605A9"/>
    <w:rsid w:val="00D6148F"/>
    <w:rsid w:val="00D61558"/>
    <w:rsid w:val="00D62370"/>
    <w:rsid w:val="00D64F12"/>
    <w:rsid w:val="00D66023"/>
    <w:rsid w:val="00D66353"/>
    <w:rsid w:val="00D663C7"/>
    <w:rsid w:val="00D671B2"/>
    <w:rsid w:val="00D71822"/>
    <w:rsid w:val="00D747D6"/>
    <w:rsid w:val="00D74F26"/>
    <w:rsid w:val="00D764DE"/>
    <w:rsid w:val="00D80677"/>
    <w:rsid w:val="00D81B1A"/>
    <w:rsid w:val="00D84B9E"/>
    <w:rsid w:val="00D85958"/>
    <w:rsid w:val="00D90B7E"/>
    <w:rsid w:val="00D90D91"/>
    <w:rsid w:val="00D91CB3"/>
    <w:rsid w:val="00D924CB"/>
    <w:rsid w:val="00D92E1A"/>
    <w:rsid w:val="00D938BF"/>
    <w:rsid w:val="00D94A83"/>
    <w:rsid w:val="00D963A0"/>
    <w:rsid w:val="00DA0693"/>
    <w:rsid w:val="00DA156A"/>
    <w:rsid w:val="00DA5B05"/>
    <w:rsid w:val="00DA7801"/>
    <w:rsid w:val="00DA7CFC"/>
    <w:rsid w:val="00DB1578"/>
    <w:rsid w:val="00DB1AC5"/>
    <w:rsid w:val="00DB2481"/>
    <w:rsid w:val="00DB25C0"/>
    <w:rsid w:val="00DB2C01"/>
    <w:rsid w:val="00DB35D6"/>
    <w:rsid w:val="00DB5560"/>
    <w:rsid w:val="00DB713F"/>
    <w:rsid w:val="00DC2532"/>
    <w:rsid w:val="00DC3F60"/>
    <w:rsid w:val="00DC7E0B"/>
    <w:rsid w:val="00DD20DE"/>
    <w:rsid w:val="00DD2F9A"/>
    <w:rsid w:val="00DD3E95"/>
    <w:rsid w:val="00DD416B"/>
    <w:rsid w:val="00DD496C"/>
    <w:rsid w:val="00DD4FB9"/>
    <w:rsid w:val="00DD57D0"/>
    <w:rsid w:val="00DD6F7D"/>
    <w:rsid w:val="00DE0AA4"/>
    <w:rsid w:val="00DE0DE7"/>
    <w:rsid w:val="00DE0E24"/>
    <w:rsid w:val="00DE217E"/>
    <w:rsid w:val="00DE3846"/>
    <w:rsid w:val="00DE3A7A"/>
    <w:rsid w:val="00DE6D29"/>
    <w:rsid w:val="00DE7878"/>
    <w:rsid w:val="00DE7D4A"/>
    <w:rsid w:val="00DF12EC"/>
    <w:rsid w:val="00DF148D"/>
    <w:rsid w:val="00DF1A0A"/>
    <w:rsid w:val="00DF645C"/>
    <w:rsid w:val="00DF7210"/>
    <w:rsid w:val="00DF747A"/>
    <w:rsid w:val="00DF78DF"/>
    <w:rsid w:val="00E01087"/>
    <w:rsid w:val="00E02AFF"/>
    <w:rsid w:val="00E03256"/>
    <w:rsid w:val="00E0452B"/>
    <w:rsid w:val="00E0482E"/>
    <w:rsid w:val="00E05AF3"/>
    <w:rsid w:val="00E05D14"/>
    <w:rsid w:val="00E11DA6"/>
    <w:rsid w:val="00E12A76"/>
    <w:rsid w:val="00E1409A"/>
    <w:rsid w:val="00E16DC6"/>
    <w:rsid w:val="00E17FAF"/>
    <w:rsid w:val="00E20E7C"/>
    <w:rsid w:val="00E22589"/>
    <w:rsid w:val="00E24764"/>
    <w:rsid w:val="00E30B6E"/>
    <w:rsid w:val="00E30C1F"/>
    <w:rsid w:val="00E31820"/>
    <w:rsid w:val="00E33FC4"/>
    <w:rsid w:val="00E342A7"/>
    <w:rsid w:val="00E34C66"/>
    <w:rsid w:val="00E36197"/>
    <w:rsid w:val="00E36450"/>
    <w:rsid w:val="00E37BD2"/>
    <w:rsid w:val="00E4051C"/>
    <w:rsid w:val="00E41C92"/>
    <w:rsid w:val="00E42ACD"/>
    <w:rsid w:val="00E4314C"/>
    <w:rsid w:val="00E439D8"/>
    <w:rsid w:val="00E44591"/>
    <w:rsid w:val="00E44A21"/>
    <w:rsid w:val="00E45B72"/>
    <w:rsid w:val="00E46CC9"/>
    <w:rsid w:val="00E47A20"/>
    <w:rsid w:val="00E50039"/>
    <w:rsid w:val="00E509F9"/>
    <w:rsid w:val="00E52F14"/>
    <w:rsid w:val="00E539B6"/>
    <w:rsid w:val="00E550AA"/>
    <w:rsid w:val="00E55191"/>
    <w:rsid w:val="00E5593F"/>
    <w:rsid w:val="00E56766"/>
    <w:rsid w:val="00E62E40"/>
    <w:rsid w:val="00E66B2D"/>
    <w:rsid w:val="00E70035"/>
    <w:rsid w:val="00E7128F"/>
    <w:rsid w:val="00E72300"/>
    <w:rsid w:val="00E72605"/>
    <w:rsid w:val="00E7473C"/>
    <w:rsid w:val="00E74F1E"/>
    <w:rsid w:val="00E76924"/>
    <w:rsid w:val="00E8085A"/>
    <w:rsid w:val="00E80B6A"/>
    <w:rsid w:val="00E82870"/>
    <w:rsid w:val="00E83BC9"/>
    <w:rsid w:val="00E85FC4"/>
    <w:rsid w:val="00E865B2"/>
    <w:rsid w:val="00E8669C"/>
    <w:rsid w:val="00E869C1"/>
    <w:rsid w:val="00E87104"/>
    <w:rsid w:val="00E902D1"/>
    <w:rsid w:val="00E9184C"/>
    <w:rsid w:val="00E91B52"/>
    <w:rsid w:val="00E91EFC"/>
    <w:rsid w:val="00E93B27"/>
    <w:rsid w:val="00E94422"/>
    <w:rsid w:val="00E9608B"/>
    <w:rsid w:val="00EA020B"/>
    <w:rsid w:val="00EA2A47"/>
    <w:rsid w:val="00EA2DA4"/>
    <w:rsid w:val="00EA4DAE"/>
    <w:rsid w:val="00EA4EF6"/>
    <w:rsid w:val="00EA55FA"/>
    <w:rsid w:val="00EB3B51"/>
    <w:rsid w:val="00EB52B9"/>
    <w:rsid w:val="00EB6D8D"/>
    <w:rsid w:val="00EB755D"/>
    <w:rsid w:val="00EC0375"/>
    <w:rsid w:val="00EC0747"/>
    <w:rsid w:val="00EC1FF0"/>
    <w:rsid w:val="00EC28D2"/>
    <w:rsid w:val="00EC3C5D"/>
    <w:rsid w:val="00EC3D72"/>
    <w:rsid w:val="00EC42C8"/>
    <w:rsid w:val="00EC581A"/>
    <w:rsid w:val="00EC6F10"/>
    <w:rsid w:val="00ED03AE"/>
    <w:rsid w:val="00ED1FF1"/>
    <w:rsid w:val="00ED2154"/>
    <w:rsid w:val="00ED23D7"/>
    <w:rsid w:val="00ED28D8"/>
    <w:rsid w:val="00ED2AAD"/>
    <w:rsid w:val="00ED6403"/>
    <w:rsid w:val="00EE0849"/>
    <w:rsid w:val="00EE22B0"/>
    <w:rsid w:val="00EE2449"/>
    <w:rsid w:val="00EE6603"/>
    <w:rsid w:val="00EE6A50"/>
    <w:rsid w:val="00EF1D18"/>
    <w:rsid w:val="00EF1F62"/>
    <w:rsid w:val="00EF6066"/>
    <w:rsid w:val="00F01FC0"/>
    <w:rsid w:val="00F022A5"/>
    <w:rsid w:val="00F03AC9"/>
    <w:rsid w:val="00F0579B"/>
    <w:rsid w:val="00F07261"/>
    <w:rsid w:val="00F10532"/>
    <w:rsid w:val="00F109D4"/>
    <w:rsid w:val="00F13722"/>
    <w:rsid w:val="00F16143"/>
    <w:rsid w:val="00F162D3"/>
    <w:rsid w:val="00F16469"/>
    <w:rsid w:val="00F1679C"/>
    <w:rsid w:val="00F17764"/>
    <w:rsid w:val="00F21A74"/>
    <w:rsid w:val="00F223FC"/>
    <w:rsid w:val="00F23167"/>
    <w:rsid w:val="00F2773D"/>
    <w:rsid w:val="00F2774F"/>
    <w:rsid w:val="00F30B7C"/>
    <w:rsid w:val="00F3352B"/>
    <w:rsid w:val="00F3440C"/>
    <w:rsid w:val="00F34F31"/>
    <w:rsid w:val="00F35C40"/>
    <w:rsid w:val="00F404EA"/>
    <w:rsid w:val="00F4095F"/>
    <w:rsid w:val="00F41CE5"/>
    <w:rsid w:val="00F42144"/>
    <w:rsid w:val="00F43D7A"/>
    <w:rsid w:val="00F46041"/>
    <w:rsid w:val="00F46A32"/>
    <w:rsid w:val="00F4737A"/>
    <w:rsid w:val="00F529F3"/>
    <w:rsid w:val="00F53E13"/>
    <w:rsid w:val="00F5724C"/>
    <w:rsid w:val="00F572B8"/>
    <w:rsid w:val="00F614C5"/>
    <w:rsid w:val="00F621BA"/>
    <w:rsid w:val="00F65649"/>
    <w:rsid w:val="00F664CD"/>
    <w:rsid w:val="00F675B9"/>
    <w:rsid w:val="00F71363"/>
    <w:rsid w:val="00F715E7"/>
    <w:rsid w:val="00F7410E"/>
    <w:rsid w:val="00F743D2"/>
    <w:rsid w:val="00F75E51"/>
    <w:rsid w:val="00F763DD"/>
    <w:rsid w:val="00F76457"/>
    <w:rsid w:val="00F76A82"/>
    <w:rsid w:val="00F77376"/>
    <w:rsid w:val="00F80179"/>
    <w:rsid w:val="00F804AF"/>
    <w:rsid w:val="00F805B0"/>
    <w:rsid w:val="00F80B06"/>
    <w:rsid w:val="00F819B5"/>
    <w:rsid w:val="00F81CD2"/>
    <w:rsid w:val="00F81DA0"/>
    <w:rsid w:val="00F820EF"/>
    <w:rsid w:val="00F83A74"/>
    <w:rsid w:val="00F83AFC"/>
    <w:rsid w:val="00F843AF"/>
    <w:rsid w:val="00F85295"/>
    <w:rsid w:val="00F862FD"/>
    <w:rsid w:val="00F86A23"/>
    <w:rsid w:val="00F87E06"/>
    <w:rsid w:val="00F90889"/>
    <w:rsid w:val="00F910CF"/>
    <w:rsid w:val="00F917B1"/>
    <w:rsid w:val="00F936DE"/>
    <w:rsid w:val="00F93B50"/>
    <w:rsid w:val="00F93C2D"/>
    <w:rsid w:val="00F93F5B"/>
    <w:rsid w:val="00F9450C"/>
    <w:rsid w:val="00F94AF9"/>
    <w:rsid w:val="00F94F9A"/>
    <w:rsid w:val="00F958A3"/>
    <w:rsid w:val="00F95CB3"/>
    <w:rsid w:val="00F95E17"/>
    <w:rsid w:val="00F97C3F"/>
    <w:rsid w:val="00FA0B89"/>
    <w:rsid w:val="00FA159A"/>
    <w:rsid w:val="00FA1D3B"/>
    <w:rsid w:val="00FA1E8C"/>
    <w:rsid w:val="00FA29B8"/>
    <w:rsid w:val="00FA2D22"/>
    <w:rsid w:val="00FA3034"/>
    <w:rsid w:val="00FA3825"/>
    <w:rsid w:val="00FA45AD"/>
    <w:rsid w:val="00FB14E6"/>
    <w:rsid w:val="00FB17C9"/>
    <w:rsid w:val="00FB2038"/>
    <w:rsid w:val="00FB2FBA"/>
    <w:rsid w:val="00FB3130"/>
    <w:rsid w:val="00FB56C1"/>
    <w:rsid w:val="00FB6B19"/>
    <w:rsid w:val="00FB7D56"/>
    <w:rsid w:val="00FC1242"/>
    <w:rsid w:val="00FC2E0E"/>
    <w:rsid w:val="00FC4629"/>
    <w:rsid w:val="00FC54A9"/>
    <w:rsid w:val="00FC6612"/>
    <w:rsid w:val="00FC6BBD"/>
    <w:rsid w:val="00FC7D91"/>
    <w:rsid w:val="00FD1B68"/>
    <w:rsid w:val="00FD2129"/>
    <w:rsid w:val="00FD2830"/>
    <w:rsid w:val="00FD2D4D"/>
    <w:rsid w:val="00FD524B"/>
    <w:rsid w:val="00FD5E21"/>
    <w:rsid w:val="00FD728D"/>
    <w:rsid w:val="00FE017E"/>
    <w:rsid w:val="00FE081A"/>
    <w:rsid w:val="00FE1849"/>
    <w:rsid w:val="00FE19B6"/>
    <w:rsid w:val="00FE3669"/>
    <w:rsid w:val="00FE4200"/>
    <w:rsid w:val="00FE42F6"/>
    <w:rsid w:val="00FE64BD"/>
    <w:rsid w:val="00FE7740"/>
    <w:rsid w:val="00FF065D"/>
    <w:rsid w:val="00FF2AA7"/>
    <w:rsid w:val="00FF3089"/>
    <w:rsid w:val="00FF4644"/>
    <w:rsid w:val="00FF56E3"/>
    <w:rsid w:val="00FF6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843A5D1-0374-402C-9FFB-9C848A67D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1C8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5B62"/>
    <w:rPr>
      <w:sz w:val="22"/>
      <w:szCs w:val="22"/>
      <w:lang w:eastAsia="en-US"/>
    </w:rPr>
  </w:style>
  <w:style w:type="paragraph" w:styleId="Header">
    <w:name w:val="header"/>
    <w:basedOn w:val="Normal"/>
    <w:rsid w:val="0086431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6431C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National Joint Statement Royal Mail &amp; CWU</vt:lpstr>
    </vt:vector>
  </TitlesOfParts>
  <Company/>
  <LinksUpToDate>false</LinksUpToDate>
  <CharactersWithSpaces>2797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National Joint Statement Royal Mail &amp; CWU</dc:title>
  <dc:subject/>
  <dc:creator>tbouch</dc:creator>
  <cp:keywords/>
  <cp:lastModifiedBy>Branch Editor</cp:lastModifiedBy>
  <cp:revision>1</cp:revision>
  <cp:lastPrinted>2014-06-03T08:32:00Z</cp:lastPrinted>
  <dcterms:created xsi:type="dcterms:W3CDTF">2015-04-29T14:57:00Z</dcterms:created>
  <dcterms:modified xsi:type="dcterms:W3CDTF">2015-04-29T14:57:00Z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